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644" w:rsidRPr="00304F1E" w:rsidRDefault="00304F1E" w:rsidP="00304F1E">
      <w:pPr>
        <w:pStyle w:val="a4"/>
        <w:spacing w:before="0" w:beforeAutospacing="0" w:after="0" w:afterAutospacing="0"/>
        <w:ind w:firstLine="708"/>
        <w:jc w:val="center"/>
        <w:rPr>
          <w:b/>
          <w:color w:val="000000"/>
          <w:sz w:val="28"/>
          <w:szCs w:val="28"/>
        </w:rPr>
      </w:pPr>
      <w:r w:rsidRPr="00304F1E">
        <w:rPr>
          <w:b/>
          <w:color w:val="000000"/>
          <w:sz w:val="28"/>
          <w:szCs w:val="28"/>
        </w:rPr>
        <w:t>ПЛАН</w:t>
      </w:r>
    </w:p>
    <w:p w:rsidR="00304F1E" w:rsidRDefault="00304F1E" w:rsidP="00304F1E">
      <w:pPr>
        <w:pStyle w:val="a4"/>
        <w:spacing w:before="0" w:beforeAutospacing="0" w:after="0" w:afterAutospacing="0"/>
        <w:ind w:firstLine="708"/>
        <w:jc w:val="center"/>
        <w:rPr>
          <w:b/>
          <w:color w:val="000000"/>
          <w:sz w:val="28"/>
          <w:szCs w:val="28"/>
        </w:rPr>
      </w:pPr>
      <w:r>
        <w:rPr>
          <w:b/>
          <w:color w:val="000000"/>
          <w:sz w:val="28"/>
          <w:szCs w:val="28"/>
        </w:rPr>
        <w:t>о</w:t>
      </w:r>
      <w:r w:rsidRPr="00304F1E">
        <w:rPr>
          <w:b/>
          <w:color w:val="000000"/>
          <w:sz w:val="28"/>
          <w:szCs w:val="28"/>
        </w:rPr>
        <w:t xml:space="preserve">рганизации внеурочной деятельности в Озёрской средней школе </w:t>
      </w:r>
    </w:p>
    <w:p w:rsidR="00737644" w:rsidRPr="00304F1E" w:rsidRDefault="00304F1E" w:rsidP="00304F1E">
      <w:pPr>
        <w:pStyle w:val="a4"/>
        <w:spacing w:before="0" w:beforeAutospacing="0" w:after="0" w:afterAutospacing="0"/>
        <w:ind w:firstLine="708"/>
        <w:jc w:val="center"/>
        <w:rPr>
          <w:b/>
          <w:color w:val="000000"/>
          <w:sz w:val="28"/>
          <w:szCs w:val="28"/>
        </w:rPr>
      </w:pPr>
      <w:r w:rsidRPr="00304F1E">
        <w:rPr>
          <w:b/>
          <w:color w:val="000000"/>
          <w:sz w:val="28"/>
          <w:szCs w:val="28"/>
        </w:rPr>
        <w:t>им. Д. Тарасова</w:t>
      </w:r>
      <w:r>
        <w:rPr>
          <w:b/>
          <w:color w:val="000000"/>
          <w:sz w:val="28"/>
          <w:szCs w:val="28"/>
        </w:rPr>
        <w:t xml:space="preserve"> </w:t>
      </w:r>
      <w:r w:rsidR="00737644" w:rsidRPr="00304F1E">
        <w:rPr>
          <w:b/>
          <w:color w:val="000000"/>
          <w:sz w:val="28"/>
          <w:szCs w:val="28"/>
        </w:rPr>
        <w:t xml:space="preserve">в условиях перехода на </w:t>
      </w:r>
      <w:r w:rsidRPr="00304F1E">
        <w:rPr>
          <w:b/>
          <w:color w:val="000000"/>
          <w:sz w:val="28"/>
          <w:szCs w:val="28"/>
        </w:rPr>
        <w:t>Ф</w:t>
      </w:r>
      <w:r w:rsidR="0042240B" w:rsidRPr="00304F1E">
        <w:rPr>
          <w:b/>
          <w:color w:val="000000"/>
          <w:sz w:val="28"/>
          <w:szCs w:val="28"/>
        </w:rPr>
        <w:t xml:space="preserve">едеральный государственный образовательный стандарт </w:t>
      </w:r>
      <w:r w:rsidRPr="00304F1E">
        <w:rPr>
          <w:b/>
          <w:color w:val="000000"/>
          <w:sz w:val="28"/>
          <w:szCs w:val="28"/>
        </w:rPr>
        <w:t>основного</w:t>
      </w:r>
      <w:r w:rsidR="0042240B" w:rsidRPr="00304F1E">
        <w:rPr>
          <w:b/>
          <w:color w:val="000000"/>
          <w:sz w:val="28"/>
          <w:szCs w:val="28"/>
        </w:rPr>
        <w:t xml:space="preserve"> общего образования (</w:t>
      </w:r>
      <w:r w:rsidRPr="00304F1E">
        <w:rPr>
          <w:b/>
          <w:color w:val="000000"/>
          <w:sz w:val="28"/>
          <w:szCs w:val="28"/>
        </w:rPr>
        <w:t>ФГОС О</w:t>
      </w:r>
      <w:r w:rsidR="00737644" w:rsidRPr="00304F1E">
        <w:rPr>
          <w:b/>
          <w:color w:val="000000"/>
          <w:sz w:val="28"/>
          <w:szCs w:val="28"/>
        </w:rPr>
        <w:t>ОО</w:t>
      </w:r>
      <w:r w:rsidR="0042240B" w:rsidRPr="00304F1E">
        <w:rPr>
          <w:b/>
          <w:color w:val="000000"/>
          <w:sz w:val="28"/>
          <w:szCs w:val="28"/>
        </w:rPr>
        <w:t>)</w:t>
      </w:r>
    </w:p>
    <w:p w:rsidR="0042240B" w:rsidRDefault="0042240B" w:rsidP="00737644">
      <w:pPr>
        <w:pStyle w:val="a4"/>
        <w:spacing w:before="0" w:beforeAutospacing="0" w:after="0" w:afterAutospacing="0"/>
        <w:ind w:firstLine="708"/>
        <w:jc w:val="center"/>
        <w:rPr>
          <w:b/>
          <w:color w:val="000000"/>
        </w:rPr>
      </w:pPr>
    </w:p>
    <w:p w:rsidR="00241959" w:rsidRPr="00304F1E" w:rsidRDefault="00E84F14" w:rsidP="00304F1E">
      <w:pPr>
        <w:pStyle w:val="a4"/>
        <w:spacing w:before="0" w:beforeAutospacing="0" w:after="0" w:afterAutospacing="0"/>
        <w:ind w:firstLine="708"/>
        <w:jc w:val="center"/>
        <w:rPr>
          <w:b/>
          <w:color w:val="000000"/>
          <w:sz w:val="28"/>
          <w:szCs w:val="28"/>
        </w:rPr>
      </w:pPr>
      <w:r>
        <w:rPr>
          <w:b/>
          <w:color w:val="000000"/>
          <w:sz w:val="28"/>
          <w:szCs w:val="28"/>
        </w:rPr>
        <w:t>Пояснительная записка</w:t>
      </w:r>
    </w:p>
    <w:p w:rsidR="00A81D80" w:rsidRPr="00304F1E" w:rsidRDefault="00304F1E" w:rsidP="00A81D80">
      <w:pPr>
        <w:pStyle w:val="a8"/>
        <w:spacing w:line="240" w:lineRule="auto"/>
        <w:ind w:firstLine="709"/>
        <w:rPr>
          <w:szCs w:val="28"/>
        </w:rPr>
      </w:pPr>
      <w:r>
        <w:rPr>
          <w:kern w:val="2"/>
          <w:szCs w:val="28"/>
        </w:rPr>
        <w:t>В соответствии с Ф</w:t>
      </w:r>
      <w:r w:rsidR="00A81D80" w:rsidRPr="00304F1E">
        <w:rPr>
          <w:kern w:val="2"/>
          <w:szCs w:val="28"/>
        </w:rPr>
        <w:t>едеральным государственным образ</w:t>
      </w:r>
      <w:r>
        <w:rPr>
          <w:kern w:val="2"/>
          <w:szCs w:val="28"/>
        </w:rPr>
        <w:t xml:space="preserve">овательным стандартом основного </w:t>
      </w:r>
      <w:r w:rsidR="00A81D80" w:rsidRPr="00304F1E">
        <w:rPr>
          <w:kern w:val="2"/>
          <w:szCs w:val="28"/>
        </w:rPr>
        <w:t xml:space="preserve"> общего образования</w:t>
      </w:r>
      <w:r>
        <w:rPr>
          <w:kern w:val="2"/>
          <w:szCs w:val="28"/>
        </w:rPr>
        <w:t xml:space="preserve"> (ФГОС О</w:t>
      </w:r>
      <w:r w:rsidR="000F17CF" w:rsidRPr="00304F1E">
        <w:rPr>
          <w:kern w:val="2"/>
          <w:szCs w:val="28"/>
        </w:rPr>
        <w:t>ОО</w:t>
      </w:r>
      <w:r>
        <w:rPr>
          <w:kern w:val="2"/>
          <w:szCs w:val="28"/>
        </w:rPr>
        <w:t>)</w:t>
      </w:r>
      <w:r w:rsidR="00A81D80" w:rsidRPr="00304F1E">
        <w:rPr>
          <w:szCs w:val="28"/>
        </w:rPr>
        <w:t xml:space="preserve"> основная образовательная программа </w:t>
      </w:r>
      <w:r>
        <w:rPr>
          <w:szCs w:val="28"/>
        </w:rPr>
        <w:t xml:space="preserve">основного </w:t>
      </w:r>
      <w:r w:rsidR="00A81D80" w:rsidRPr="00304F1E">
        <w:rPr>
          <w:szCs w:val="28"/>
        </w:rPr>
        <w:t xml:space="preserve"> общего образования реализуется образовательным учреждением через учебный план и внеурочную деятельность.</w:t>
      </w:r>
    </w:p>
    <w:p w:rsidR="00AD2B8E" w:rsidRPr="00304F1E" w:rsidRDefault="00AD2B8E" w:rsidP="00A81D80">
      <w:pPr>
        <w:pStyle w:val="a8"/>
        <w:spacing w:line="240" w:lineRule="auto"/>
        <w:ind w:firstLine="709"/>
        <w:rPr>
          <w:szCs w:val="28"/>
        </w:rPr>
      </w:pPr>
      <w:r w:rsidRPr="00304F1E">
        <w:rPr>
          <w:szCs w:val="28"/>
        </w:rPr>
        <w:t>Учебный план образовательного учреждения является механизмом реализации учебной деятельности в рамках основной образовательной программы школы. Механизмом реализаци</w:t>
      </w:r>
      <w:r w:rsidR="00C37C07">
        <w:rPr>
          <w:szCs w:val="28"/>
        </w:rPr>
        <w:t>и внеурочной деятельности  являет</w:t>
      </w:r>
      <w:r w:rsidRPr="00304F1E">
        <w:rPr>
          <w:szCs w:val="28"/>
        </w:rPr>
        <w:t>ся план внеурочной деятельности образовательного учреждения который разрабатыва</w:t>
      </w:r>
      <w:r w:rsidR="000F17CF" w:rsidRPr="00304F1E">
        <w:rPr>
          <w:szCs w:val="28"/>
        </w:rPr>
        <w:t>етс</w:t>
      </w:r>
      <w:r w:rsidRPr="00304F1E">
        <w:rPr>
          <w:szCs w:val="28"/>
        </w:rPr>
        <w:t>я по ступеням общего образования.</w:t>
      </w:r>
    </w:p>
    <w:p w:rsidR="00F80C86" w:rsidRPr="00304F1E" w:rsidRDefault="00C37C07" w:rsidP="00F80C86">
      <w:pPr>
        <w:ind w:firstLine="708"/>
        <w:jc w:val="both"/>
        <w:rPr>
          <w:sz w:val="28"/>
          <w:szCs w:val="28"/>
        </w:rPr>
      </w:pPr>
      <w:r>
        <w:rPr>
          <w:sz w:val="28"/>
          <w:szCs w:val="28"/>
        </w:rPr>
        <w:t xml:space="preserve">Внеурочная </w:t>
      </w:r>
      <w:r w:rsidR="00A81D80" w:rsidRPr="00304F1E">
        <w:rPr>
          <w:sz w:val="28"/>
          <w:szCs w:val="28"/>
        </w:rPr>
        <w:t>деятельность</w:t>
      </w:r>
      <w:r w:rsidR="00A81D80" w:rsidRPr="00304F1E">
        <w:rPr>
          <w:i/>
          <w:sz w:val="28"/>
          <w:szCs w:val="28"/>
        </w:rPr>
        <w:t xml:space="preserve"> </w:t>
      </w:r>
      <w:r w:rsidR="00A81D80" w:rsidRPr="00304F1E">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w:t>
      </w:r>
      <w:r>
        <w:rPr>
          <w:sz w:val="28"/>
          <w:szCs w:val="28"/>
        </w:rPr>
        <w:t xml:space="preserve"> </w:t>
      </w:r>
      <w:r w:rsidR="00A81D80" w:rsidRPr="00304F1E">
        <w:rPr>
          <w:sz w:val="28"/>
          <w:szCs w:val="28"/>
        </w:rPr>
        <w:t>общекультурное)</w:t>
      </w:r>
      <w:r w:rsidR="00D83756" w:rsidRPr="00304F1E">
        <w:rPr>
          <w:sz w:val="28"/>
          <w:szCs w:val="28"/>
        </w:rPr>
        <w:t xml:space="preserve">. </w:t>
      </w:r>
    </w:p>
    <w:p w:rsidR="00A81D80" w:rsidRPr="00304F1E" w:rsidRDefault="00D83756" w:rsidP="00A81D80">
      <w:pPr>
        <w:pStyle w:val="a8"/>
        <w:spacing w:line="240" w:lineRule="auto"/>
        <w:ind w:firstLine="709"/>
        <w:rPr>
          <w:szCs w:val="28"/>
        </w:rPr>
      </w:pPr>
      <w:r w:rsidRPr="00304F1E">
        <w:rPr>
          <w:szCs w:val="28"/>
        </w:rPr>
        <w:t xml:space="preserve">В качестве форм, в которых </w:t>
      </w:r>
      <w:r w:rsidR="00C37C07">
        <w:rPr>
          <w:szCs w:val="28"/>
        </w:rPr>
        <w:t xml:space="preserve">реализуется </w:t>
      </w:r>
      <w:r w:rsidRPr="00304F1E">
        <w:rPr>
          <w:szCs w:val="28"/>
        </w:rPr>
        <w:t xml:space="preserve"> внеурочная деятельность</w:t>
      </w:r>
      <w:r w:rsidR="00C37C07">
        <w:rPr>
          <w:szCs w:val="28"/>
        </w:rPr>
        <w:t>,</w:t>
      </w:r>
      <w:r w:rsidRPr="00304F1E">
        <w:rPr>
          <w:szCs w:val="28"/>
        </w:rPr>
        <w:t xml:space="preserve"> закреплены </w:t>
      </w:r>
      <w:r w:rsidR="00A81D80" w:rsidRPr="00304F1E">
        <w:rPr>
          <w:szCs w:val="28"/>
        </w:rPr>
        <w:t>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r w:rsidR="00F80C86" w:rsidRPr="00304F1E">
        <w:rPr>
          <w:szCs w:val="28"/>
        </w:rPr>
        <w:t xml:space="preserve"> </w:t>
      </w:r>
    </w:p>
    <w:p w:rsidR="00C37C07" w:rsidRPr="00B13BD6" w:rsidRDefault="00D83756" w:rsidP="00C37C07">
      <w:pPr>
        <w:pStyle w:val="a8"/>
        <w:spacing w:line="240" w:lineRule="auto"/>
        <w:rPr>
          <w:szCs w:val="28"/>
        </w:rPr>
      </w:pPr>
      <w:r w:rsidRPr="00304F1E">
        <w:rPr>
          <w:szCs w:val="28"/>
        </w:rPr>
        <w:t xml:space="preserve">Внеурочная деятельность </w:t>
      </w:r>
      <w:r w:rsidR="00C37C07">
        <w:rPr>
          <w:szCs w:val="28"/>
        </w:rPr>
        <w:t xml:space="preserve">школы </w:t>
      </w:r>
      <w:r w:rsidRPr="00304F1E">
        <w:rPr>
          <w:szCs w:val="28"/>
        </w:rPr>
        <w:t>организована как в общеобразовательном учреждении, так и за его пределами.</w:t>
      </w:r>
      <w:r w:rsidR="00CC0A44" w:rsidRPr="00304F1E">
        <w:rPr>
          <w:color w:val="000000"/>
          <w:szCs w:val="28"/>
        </w:rPr>
        <w:t xml:space="preserve"> </w:t>
      </w:r>
      <w:r w:rsidR="00C37C07" w:rsidRPr="00B13BD6">
        <w:rPr>
          <w:szCs w:val="28"/>
        </w:rPr>
        <w:t xml:space="preserve">Учитывая данные направления  школы, личные потребности детей и возможности учителей, школа предлагает учащимся (независимо от класса) получить дополнительное образование </w:t>
      </w:r>
      <w:r w:rsidR="00C37C07">
        <w:rPr>
          <w:szCs w:val="28"/>
        </w:rPr>
        <w:t xml:space="preserve"> как </w:t>
      </w:r>
      <w:r w:rsidR="00C37C07" w:rsidRPr="00B13BD6">
        <w:rPr>
          <w:szCs w:val="28"/>
        </w:rPr>
        <w:t>«своими силами», за счет потенциала своих педагогов</w:t>
      </w:r>
      <w:r w:rsidR="00C37C07">
        <w:rPr>
          <w:szCs w:val="28"/>
        </w:rPr>
        <w:t>, так и с привлечением педагогов дополнительного образования из ЦРТДиЮ г. Озёрска, ДЮСШ, Общество польской культ</w:t>
      </w:r>
      <w:r w:rsidR="00C37C07">
        <w:rPr>
          <w:szCs w:val="28"/>
        </w:rPr>
        <w:t>у</w:t>
      </w:r>
      <w:r w:rsidR="00C37C07">
        <w:rPr>
          <w:szCs w:val="28"/>
        </w:rPr>
        <w:t>ры им.Я.Кохановского, Дома культуры г. Озёрск (ДК).</w:t>
      </w:r>
    </w:p>
    <w:p w:rsidR="00065DEA" w:rsidRPr="00304F1E" w:rsidRDefault="00C37C07" w:rsidP="00C37C07">
      <w:pPr>
        <w:jc w:val="both"/>
        <w:rPr>
          <w:sz w:val="28"/>
          <w:szCs w:val="28"/>
        </w:rPr>
      </w:pPr>
      <w:r>
        <w:rPr>
          <w:color w:val="000000"/>
          <w:sz w:val="28"/>
          <w:szCs w:val="28"/>
          <w:lang w:eastAsia="ar-SA"/>
        </w:rPr>
        <w:t xml:space="preserve">      </w:t>
      </w:r>
      <w:r w:rsidR="00065DEA" w:rsidRPr="00304F1E">
        <w:rPr>
          <w:sz w:val="28"/>
          <w:szCs w:val="28"/>
        </w:rPr>
        <w:t xml:space="preserve">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обучающийся не только </w:t>
      </w:r>
      <w:r>
        <w:rPr>
          <w:sz w:val="28"/>
          <w:szCs w:val="28"/>
        </w:rPr>
        <w:t>что-либо узнаёт</w:t>
      </w:r>
      <w:r w:rsidR="00065DEA" w:rsidRPr="00304F1E">
        <w:rPr>
          <w:sz w:val="28"/>
          <w:szCs w:val="28"/>
        </w:rPr>
        <w:t xml:space="preserve">, </w:t>
      </w:r>
      <w:r>
        <w:rPr>
          <w:sz w:val="28"/>
          <w:szCs w:val="28"/>
        </w:rPr>
        <w:t xml:space="preserve">но </w:t>
      </w:r>
      <w:r w:rsidR="00065DEA" w:rsidRPr="00304F1E">
        <w:rPr>
          <w:sz w:val="28"/>
          <w:szCs w:val="28"/>
        </w:rPr>
        <w:t xml:space="preserve">учиться действовать, чувствовать, принимать решения и др. </w:t>
      </w:r>
    </w:p>
    <w:p w:rsidR="00A81D80" w:rsidRPr="00304F1E" w:rsidRDefault="00A81D80" w:rsidP="00A81D80">
      <w:pPr>
        <w:tabs>
          <w:tab w:val="left" w:pos="1260"/>
        </w:tabs>
        <w:adjustRightInd w:val="0"/>
        <w:ind w:firstLine="709"/>
        <w:jc w:val="both"/>
        <w:rPr>
          <w:color w:val="000000"/>
          <w:sz w:val="28"/>
          <w:szCs w:val="28"/>
        </w:rPr>
      </w:pPr>
      <w:r w:rsidRPr="00304F1E">
        <w:rPr>
          <w:color w:val="000000"/>
          <w:sz w:val="28"/>
          <w:szCs w:val="28"/>
        </w:rPr>
        <w:t xml:space="preserve">Реализация внеурочной деятельности в </w:t>
      </w:r>
      <w:r w:rsidR="00CC5E46">
        <w:rPr>
          <w:color w:val="000000"/>
          <w:sz w:val="28"/>
          <w:szCs w:val="28"/>
        </w:rPr>
        <w:t>основной</w:t>
      </w:r>
      <w:r w:rsidRPr="00304F1E">
        <w:rPr>
          <w:color w:val="000000"/>
          <w:sz w:val="28"/>
          <w:szCs w:val="28"/>
        </w:rPr>
        <w:t xml:space="preserve"> школе позволяет решить ряд очень важных задач:</w:t>
      </w:r>
    </w:p>
    <w:p w:rsidR="00A81D80" w:rsidRPr="00304F1E" w:rsidRDefault="00A81D80" w:rsidP="00A81D80">
      <w:pPr>
        <w:numPr>
          <w:ilvl w:val="0"/>
          <w:numId w:val="12"/>
        </w:numPr>
        <w:tabs>
          <w:tab w:val="left" w:pos="1260"/>
        </w:tabs>
        <w:adjustRightInd w:val="0"/>
        <w:jc w:val="both"/>
        <w:rPr>
          <w:color w:val="000000"/>
          <w:sz w:val="28"/>
          <w:szCs w:val="28"/>
        </w:rPr>
      </w:pPr>
      <w:r w:rsidRPr="00304F1E">
        <w:rPr>
          <w:color w:val="000000"/>
          <w:sz w:val="28"/>
          <w:szCs w:val="28"/>
        </w:rPr>
        <w:t xml:space="preserve">обеспечить </w:t>
      </w:r>
      <w:r w:rsidR="00CC5E46">
        <w:rPr>
          <w:color w:val="000000"/>
          <w:sz w:val="28"/>
          <w:szCs w:val="28"/>
        </w:rPr>
        <w:t xml:space="preserve">преемственность на этапе начала обучения в среднем звене </w:t>
      </w:r>
      <w:r w:rsidRPr="00304F1E">
        <w:rPr>
          <w:color w:val="000000"/>
          <w:sz w:val="28"/>
          <w:szCs w:val="28"/>
        </w:rPr>
        <w:t>ш</w:t>
      </w:r>
      <w:r w:rsidR="00CC5E46">
        <w:rPr>
          <w:color w:val="000000"/>
          <w:sz w:val="28"/>
          <w:szCs w:val="28"/>
        </w:rPr>
        <w:t>колы</w:t>
      </w:r>
      <w:r w:rsidRPr="00304F1E">
        <w:rPr>
          <w:color w:val="000000"/>
          <w:sz w:val="28"/>
          <w:szCs w:val="28"/>
        </w:rPr>
        <w:t>;</w:t>
      </w:r>
    </w:p>
    <w:p w:rsidR="00A81D80" w:rsidRPr="00304F1E" w:rsidRDefault="00A81D80" w:rsidP="00A81D80">
      <w:pPr>
        <w:numPr>
          <w:ilvl w:val="0"/>
          <w:numId w:val="12"/>
        </w:numPr>
        <w:tabs>
          <w:tab w:val="left" w:pos="1260"/>
        </w:tabs>
        <w:adjustRightInd w:val="0"/>
        <w:jc w:val="both"/>
        <w:rPr>
          <w:color w:val="000000"/>
          <w:sz w:val="28"/>
          <w:szCs w:val="28"/>
        </w:rPr>
      </w:pPr>
      <w:r w:rsidRPr="00304F1E">
        <w:rPr>
          <w:color w:val="000000"/>
          <w:sz w:val="28"/>
          <w:szCs w:val="28"/>
        </w:rPr>
        <w:t>снизить учебную нагрузку обучающихся;</w:t>
      </w:r>
    </w:p>
    <w:p w:rsidR="00A81D80" w:rsidRPr="00304F1E" w:rsidRDefault="00A81D80" w:rsidP="00A81D80">
      <w:pPr>
        <w:numPr>
          <w:ilvl w:val="0"/>
          <w:numId w:val="12"/>
        </w:numPr>
        <w:tabs>
          <w:tab w:val="left" w:pos="1260"/>
        </w:tabs>
        <w:adjustRightInd w:val="0"/>
        <w:jc w:val="both"/>
        <w:rPr>
          <w:color w:val="000000"/>
          <w:sz w:val="28"/>
          <w:szCs w:val="28"/>
        </w:rPr>
      </w:pPr>
      <w:r w:rsidRPr="00304F1E">
        <w:rPr>
          <w:color w:val="000000"/>
          <w:sz w:val="28"/>
          <w:szCs w:val="28"/>
        </w:rPr>
        <w:t>улучшить условия для развития ребенка;</w:t>
      </w:r>
    </w:p>
    <w:p w:rsidR="00D41A76" w:rsidRDefault="00A81D80" w:rsidP="00D41A76">
      <w:pPr>
        <w:numPr>
          <w:ilvl w:val="0"/>
          <w:numId w:val="12"/>
        </w:numPr>
        <w:tabs>
          <w:tab w:val="left" w:pos="1260"/>
        </w:tabs>
        <w:adjustRightInd w:val="0"/>
        <w:jc w:val="both"/>
        <w:rPr>
          <w:color w:val="000000"/>
          <w:sz w:val="28"/>
          <w:szCs w:val="28"/>
        </w:rPr>
      </w:pPr>
      <w:r w:rsidRPr="00304F1E">
        <w:rPr>
          <w:color w:val="000000"/>
          <w:sz w:val="28"/>
          <w:szCs w:val="28"/>
        </w:rPr>
        <w:t>учесть возрастные и индивидуальные особенности обучающихся.</w:t>
      </w:r>
    </w:p>
    <w:p w:rsidR="00A81D80" w:rsidRPr="00D41A76" w:rsidRDefault="00D41A76" w:rsidP="00D41A76">
      <w:pPr>
        <w:tabs>
          <w:tab w:val="left" w:pos="1260"/>
        </w:tabs>
        <w:adjustRightInd w:val="0"/>
        <w:ind w:left="1069"/>
        <w:jc w:val="both"/>
        <w:rPr>
          <w:color w:val="000000"/>
          <w:sz w:val="28"/>
          <w:szCs w:val="28"/>
        </w:rPr>
      </w:pPr>
      <w:r>
        <w:rPr>
          <w:sz w:val="28"/>
          <w:szCs w:val="28"/>
        </w:rPr>
        <w:t>Ф</w:t>
      </w:r>
      <w:r w:rsidR="00A81D80" w:rsidRPr="00D41A76">
        <w:rPr>
          <w:sz w:val="28"/>
          <w:szCs w:val="28"/>
        </w:rPr>
        <w:t xml:space="preserve">ормы внеурочной деятельности в </w:t>
      </w:r>
      <w:r w:rsidRPr="00D41A76">
        <w:rPr>
          <w:sz w:val="28"/>
          <w:szCs w:val="28"/>
        </w:rPr>
        <w:t xml:space="preserve">основной </w:t>
      </w:r>
      <w:r w:rsidR="00A81D80" w:rsidRPr="00D41A76">
        <w:rPr>
          <w:sz w:val="28"/>
          <w:szCs w:val="28"/>
        </w:rPr>
        <w:t xml:space="preserve"> школе </w:t>
      </w:r>
      <w:r w:rsidR="00EA4DCC" w:rsidRPr="00D41A76">
        <w:rPr>
          <w:sz w:val="28"/>
          <w:szCs w:val="28"/>
        </w:rPr>
        <w:t xml:space="preserve">должны </w:t>
      </w:r>
      <w:r w:rsidR="00A81D80" w:rsidRPr="00D41A76">
        <w:rPr>
          <w:sz w:val="28"/>
          <w:szCs w:val="28"/>
        </w:rPr>
        <w:t>способствовать формированию:</w:t>
      </w:r>
    </w:p>
    <w:p w:rsidR="00A81D80" w:rsidRPr="00304F1E" w:rsidRDefault="00A81D80" w:rsidP="00A81D80">
      <w:pPr>
        <w:numPr>
          <w:ilvl w:val="0"/>
          <w:numId w:val="12"/>
        </w:numPr>
        <w:autoSpaceDE w:val="0"/>
        <w:autoSpaceDN w:val="0"/>
        <w:adjustRightInd w:val="0"/>
        <w:jc w:val="both"/>
        <w:rPr>
          <w:sz w:val="28"/>
          <w:szCs w:val="28"/>
        </w:rPr>
      </w:pPr>
      <w:r w:rsidRPr="00304F1E">
        <w:rPr>
          <w:sz w:val="28"/>
          <w:szCs w:val="28"/>
        </w:rPr>
        <w:lastRenderedPageBreak/>
        <w:t>целостного, социально ориентированного взгляда на мир в его органичном единстве и разнообразии природы, культур и народов;</w:t>
      </w:r>
    </w:p>
    <w:p w:rsidR="00A81D80" w:rsidRPr="00304F1E" w:rsidRDefault="00A81D80" w:rsidP="00A81D80">
      <w:pPr>
        <w:numPr>
          <w:ilvl w:val="0"/>
          <w:numId w:val="12"/>
        </w:numPr>
        <w:autoSpaceDE w:val="0"/>
        <w:autoSpaceDN w:val="0"/>
        <w:adjustRightInd w:val="0"/>
        <w:jc w:val="both"/>
        <w:rPr>
          <w:sz w:val="28"/>
          <w:szCs w:val="28"/>
        </w:rPr>
      </w:pPr>
      <w:r w:rsidRPr="00304F1E">
        <w:rPr>
          <w:sz w:val="28"/>
          <w:szCs w:val="28"/>
        </w:rPr>
        <w:t>эстетических потребностей, ценностей и чувств;</w:t>
      </w:r>
    </w:p>
    <w:p w:rsidR="00A81D80" w:rsidRPr="00304F1E" w:rsidRDefault="00A81D80" w:rsidP="00A81D80">
      <w:pPr>
        <w:numPr>
          <w:ilvl w:val="0"/>
          <w:numId w:val="12"/>
        </w:numPr>
        <w:autoSpaceDE w:val="0"/>
        <w:autoSpaceDN w:val="0"/>
        <w:adjustRightInd w:val="0"/>
        <w:jc w:val="both"/>
        <w:rPr>
          <w:sz w:val="28"/>
          <w:szCs w:val="28"/>
        </w:rPr>
      </w:pPr>
      <w:r w:rsidRPr="00304F1E">
        <w:rPr>
          <w:sz w:val="28"/>
          <w:szCs w:val="28"/>
        </w:rPr>
        <w:t>навыков сотрудничества со сверстниками в разных социальных ситуациях, умения не создавать конфликтов и находить выходы из спорных ситуаций;</w:t>
      </w:r>
    </w:p>
    <w:p w:rsidR="00A81D80" w:rsidRPr="00304F1E" w:rsidRDefault="00A81D80" w:rsidP="00A81D80">
      <w:pPr>
        <w:numPr>
          <w:ilvl w:val="0"/>
          <w:numId w:val="12"/>
        </w:numPr>
        <w:autoSpaceDE w:val="0"/>
        <w:autoSpaceDN w:val="0"/>
        <w:adjustRightInd w:val="0"/>
        <w:jc w:val="both"/>
        <w:rPr>
          <w:sz w:val="28"/>
          <w:szCs w:val="28"/>
        </w:rPr>
      </w:pPr>
      <w:r w:rsidRPr="00304F1E">
        <w:rPr>
          <w:sz w:val="28"/>
          <w:szCs w:val="28"/>
        </w:rPr>
        <w:t>установки на безопасный, здоровый образ жизни;</w:t>
      </w:r>
    </w:p>
    <w:p w:rsidR="00A81D80" w:rsidRPr="00304F1E" w:rsidRDefault="00A81D80" w:rsidP="00A81D80">
      <w:pPr>
        <w:numPr>
          <w:ilvl w:val="0"/>
          <w:numId w:val="12"/>
        </w:numPr>
        <w:autoSpaceDE w:val="0"/>
        <w:autoSpaceDN w:val="0"/>
        <w:adjustRightInd w:val="0"/>
        <w:jc w:val="both"/>
        <w:rPr>
          <w:sz w:val="28"/>
          <w:szCs w:val="28"/>
        </w:rPr>
      </w:pPr>
      <w:r w:rsidRPr="00304F1E">
        <w:rPr>
          <w:sz w:val="28"/>
          <w:szCs w:val="28"/>
        </w:rPr>
        <w:t>способности принимать и сохранять цели и задачи учебной деятельности;</w:t>
      </w:r>
    </w:p>
    <w:p w:rsidR="00A81D80" w:rsidRPr="00304F1E" w:rsidRDefault="00A81D80" w:rsidP="00A81D80">
      <w:pPr>
        <w:numPr>
          <w:ilvl w:val="0"/>
          <w:numId w:val="12"/>
        </w:numPr>
        <w:autoSpaceDE w:val="0"/>
        <w:autoSpaceDN w:val="0"/>
        <w:adjustRightInd w:val="0"/>
        <w:jc w:val="both"/>
        <w:rPr>
          <w:sz w:val="28"/>
          <w:szCs w:val="28"/>
        </w:rPr>
      </w:pPr>
      <w:r w:rsidRPr="00304F1E">
        <w:rPr>
          <w:sz w:val="28"/>
          <w:szCs w:val="28"/>
        </w:rPr>
        <w:t>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81D80" w:rsidRPr="00304F1E" w:rsidRDefault="00A81D80" w:rsidP="00A81D80">
      <w:pPr>
        <w:numPr>
          <w:ilvl w:val="0"/>
          <w:numId w:val="12"/>
        </w:numPr>
        <w:autoSpaceDE w:val="0"/>
        <w:autoSpaceDN w:val="0"/>
        <w:adjustRightInd w:val="0"/>
        <w:jc w:val="both"/>
        <w:rPr>
          <w:sz w:val="28"/>
          <w:szCs w:val="28"/>
        </w:rPr>
      </w:pPr>
      <w:r w:rsidRPr="00304F1E">
        <w:rPr>
          <w:sz w:val="28"/>
          <w:szCs w:val="28"/>
        </w:rPr>
        <w:t>умения активно использовать речевые средства для решения коммуникативных и познавательных задач;</w:t>
      </w:r>
    </w:p>
    <w:p w:rsidR="00A81D80" w:rsidRPr="00304F1E" w:rsidRDefault="00A81D80" w:rsidP="00A81D80">
      <w:pPr>
        <w:numPr>
          <w:ilvl w:val="0"/>
          <w:numId w:val="12"/>
        </w:numPr>
        <w:autoSpaceDE w:val="0"/>
        <w:autoSpaceDN w:val="0"/>
        <w:adjustRightInd w:val="0"/>
        <w:jc w:val="both"/>
        <w:rPr>
          <w:sz w:val="28"/>
          <w:szCs w:val="28"/>
        </w:rPr>
      </w:pPr>
      <w:r w:rsidRPr="00304F1E">
        <w:rPr>
          <w:sz w:val="28"/>
          <w:szCs w:val="28"/>
        </w:rPr>
        <w:t>способности осознанно строить речевое высказывание в соответствии с задачами коммуникации;</w:t>
      </w:r>
    </w:p>
    <w:p w:rsidR="00A81D80" w:rsidRPr="00304F1E" w:rsidRDefault="00A81D80" w:rsidP="00A81D80">
      <w:pPr>
        <w:numPr>
          <w:ilvl w:val="0"/>
          <w:numId w:val="12"/>
        </w:numPr>
        <w:autoSpaceDE w:val="0"/>
        <w:autoSpaceDN w:val="0"/>
        <w:adjustRightInd w:val="0"/>
        <w:jc w:val="both"/>
        <w:rPr>
          <w:sz w:val="28"/>
          <w:szCs w:val="28"/>
        </w:rPr>
      </w:pPr>
      <w:r w:rsidRPr="00304F1E">
        <w:rPr>
          <w:sz w:val="28"/>
          <w:szCs w:val="28"/>
        </w:rPr>
        <w:t>логических действий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81D80" w:rsidRPr="00304F1E" w:rsidRDefault="00A81D80" w:rsidP="00A81D80">
      <w:pPr>
        <w:numPr>
          <w:ilvl w:val="0"/>
          <w:numId w:val="12"/>
        </w:numPr>
        <w:autoSpaceDE w:val="0"/>
        <w:autoSpaceDN w:val="0"/>
        <w:adjustRightInd w:val="0"/>
        <w:jc w:val="both"/>
        <w:rPr>
          <w:sz w:val="28"/>
          <w:szCs w:val="28"/>
        </w:rPr>
      </w:pPr>
      <w:r w:rsidRPr="00304F1E">
        <w:rPr>
          <w:sz w:val="28"/>
          <w:szCs w:val="28"/>
        </w:rPr>
        <w:t>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81D80" w:rsidRPr="00304F1E" w:rsidRDefault="00A81D80" w:rsidP="00A81D80">
      <w:pPr>
        <w:numPr>
          <w:ilvl w:val="0"/>
          <w:numId w:val="12"/>
        </w:numPr>
        <w:autoSpaceDE w:val="0"/>
        <w:autoSpaceDN w:val="0"/>
        <w:adjustRightInd w:val="0"/>
        <w:jc w:val="both"/>
        <w:rPr>
          <w:sz w:val="28"/>
          <w:szCs w:val="28"/>
        </w:rPr>
      </w:pPr>
      <w:r w:rsidRPr="00304F1E">
        <w:rPr>
          <w:sz w:val="28"/>
          <w:szCs w:val="28"/>
        </w:rPr>
        <w:t xml:space="preserve">способности </w:t>
      </w:r>
      <w:r w:rsidRPr="00304F1E">
        <w:rPr>
          <w:kern w:val="2"/>
          <w:sz w:val="28"/>
          <w:szCs w:val="28"/>
        </w:rPr>
        <w:t>использования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A81D80" w:rsidRPr="00304F1E" w:rsidRDefault="00A81D80" w:rsidP="00A81D80">
      <w:pPr>
        <w:numPr>
          <w:ilvl w:val="0"/>
          <w:numId w:val="12"/>
        </w:numPr>
        <w:autoSpaceDE w:val="0"/>
        <w:autoSpaceDN w:val="0"/>
        <w:adjustRightInd w:val="0"/>
        <w:jc w:val="both"/>
        <w:rPr>
          <w:sz w:val="28"/>
          <w:szCs w:val="28"/>
        </w:rPr>
      </w:pPr>
      <w:r w:rsidRPr="00304F1E">
        <w:rPr>
          <w:kern w:val="2"/>
          <w:sz w:val="28"/>
          <w:szCs w:val="28"/>
        </w:rPr>
        <w:t>пространственного воображения и математической речи, измерения, пересчета, прикидки и оценки;</w:t>
      </w:r>
    </w:p>
    <w:p w:rsidR="00A81D80" w:rsidRPr="00304F1E" w:rsidRDefault="00A81D80" w:rsidP="00A81D80">
      <w:pPr>
        <w:numPr>
          <w:ilvl w:val="0"/>
          <w:numId w:val="12"/>
        </w:numPr>
        <w:autoSpaceDE w:val="0"/>
        <w:autoSpaceDN w:val="0"/>
        <w:adjustRightInd w:val="0"/>
        <w:jc w:val="both"/>
        <w:rPr>
          <w:sz w:val="28"/>
          <w:szCs w:val="28"/>
        </w:rPr>
      </w:pPr>
      <w:r w:rsidRPr="00304F1E">
        <w:rPr>
          <w:kern w:val="2"/>
          <w:sz w:val="28"/>
          <w:szCs w:val="28"/>
        </w:rPr>
        <w:t>значимости чтения для личного развития; формирования представлений о мире, российской истории и культуре, первоначальных этических представлений;</w:t>
      </w:r>
    </w:p>
    <w:p w:rsidR="00A81D80" w:rsidRPr="00304F1E" w:rsidRDefault="00A81D80" w:rsidP="00A81D80">
      <w:pPr>
        <w:numPr>
          <w:ilvl w:val="0"/>
          <w:numId w:val="12"/>
        </w:numPr>
        <w:autoSpaceDE w:val="0"/>
        <w:autoSpaceDN w:val="0"/>
        <w:adjustRightInd w:val="0"/>
        <w:jc w:val="both"/>
        <w:rPr>
          <w:sz w:val="28"/>
          <w:szCs w:val="28"/>
        </w:rPr>
      </w:pPr>
      <w:r w:rsidRPr="00304F1E">
        <w:rPr>
          <w:kern w:val="2"/>
          <w:sz w:val="28"/>
          <w:szCs w:val="28"/>
        </w:rPr>
        <w:t>уважительного отношения к России, родному краю, своей семье, истории, культуре, природе нашей страны, её современной жизни;</w:t>
      </w:r>
    </w:p>
    <w:p w:rsidR="00A81D80" w:rsidRPr="00304F1E" w:rsidRDefault="00A81D80" w:rsidP="00A81D80">
      <w:pPr>
        <w:numPr>
          <w:ilvl w:val="0"/>
          <w:numId w:val="12"/>
        </w:numPr>
        <w:autoSpaceDE w:val="0"/>
        <w:autoSpaceDN w:val="0"/>
        <w:adjustRightInd w:val="0"/>
        <w:jc w:val="both"/>
        <w:rPr>
          <w:sz w:val="28"/>
          <w:szCs w:val="28"/>
        </w:rPr>
      </w:pPr>
      <w:r w:rsidRPr="00304F1E">
        <w:rPr>
          <w:kern w:val="2"/>
          <w:sz w:val="28"/>
          <w:szCs w:val="28"/>
        </w:rPr>
        <w:t>навыков устанавливать и выявлять причинно-следственные связи в окружающем мире;</w:t>
      </w:r>
    </w:p>
    <w:p w:rsidR="00A81D80" w:rsidRPr="00304F1E" w:rsidRDefault="00A81D80" w:rsidP="00A81D80">
      <w:pPr>
        <w:numPr>
          <w:ilvl w:val="0"/>
          <w:numId w:val="12"/>
        </w:numPr>
        <w:autoSpaceDE w:val="0"/>
        <w:autoSpaceDN w:val="0"/>
        <w:adjustRightInd w:val="0"/>
        <w:jc w:val="both"/>
        <w:rPr>
          <w:sz w:val="28"/>
          <w:szCs w:val="28"/>
        </w:rPr>
      </w:pPr>
      <w:r w:rsidRPr="00304F1E">
        <w:rPr>
          <w:kern w:val="2"/>
          <w:sz w:val="28"/>
          <w:szCs w:val="28"/>
        </w:rPr>
        <w:t>умений организовывать здоровьесберегающую жизнедеятельность</w:t>
      </w:r>
      <w:r w:rsidRPr="00304F1E">
        <w:rPr>
          <w:sz w:val="28"/>
          <w:szCs w:val="28"/>
        </w:rPr>
        <w:t>.</w:t>
      </w:r>
    </w:p>
    <w:p w:rsidR="00D41A76" w:rsidRDefault="00A81D80" w:rsidP="00D41A76">
      <w:pPr>
        <w:autoSpaceDE w:val="0"/>
        <w:autoSpaceDN w:val="0"/>
        <w:adjustRightInd w:val="0"/>
        <w:ind w:firstLine="709"/>
        <w:jc w:val="both"/>
        <w:rPr>
          <w:sz w:val="28"/>
          <w:szCs w:val="28"/>
        </w:rPr>
      </w:pPr>
      <w:r w:rsidRPr="00304F1E">
        <w:rPr>
          <w:sz w:val="28"/>
          <w:szCs w:val="28"/>
        </w:rPr>
        <w:t xml:space="preserve">В этом проявляется роль внеурочной деятельности обучающихся в достижении планируемых результатов освоения основной образовательной программы </w:t>
      </w:r>
      <w:r w:rsidR="00D41A76">
        <w:rPr>
          <w:sz w:val="28"/>
          <w:szCs w:val="28"/>
        </w:rPr>
        <w:t>основного</w:t>
      </w:r>
      <w:r w:rsidRPr="00304F1E">
        <w:rPr>
          <w:sz w:val="28"/>
          <w:szCs w:val="28"/>
        </w:rPr>
        <w:t xml:space="preserve"> общего образования: личностных, метапредметных, предметных.</w:t>
      </w:r>
    </w:p>
    <w:p w:rsidR="00A81D80" w:rsidRPr="00304F1E" w:rsidRDefault="00D41A76" w:rsidP="00D41A76">
      <w:pPr>
        <w:autoSpaceDE w:val="0"/>
        <w:autoSpaceDN w:val="0"/>
        <w:adjustRightInd w:val="0"/>
        <w:ind w:firstLine="709"/>
        <w:jc w:val="both"/>
        <w:rPr>
          <w:sz w:val="28"/>
          <w:szCs w:val="28"/>
        </w:rPr>
      </w:pPr>
      <w:r>
        <w:rPr>
          <w:sz w:val="28"/>
          <w:szCs w:val="28"/>
        </w:rPr>
        <w:t>П</w:t>
      </w:r>
      <w:r w:rsidR="00A81D80" w:rsidRPr="00304F1E">
        <w:rPr>
          <w:sz w:val="28"/>
          <w:szCs w:val="28"/>
        </w:rPr>
        <w:t>редставляется целесообразным включение детей в деятельность органов школьного самоуправления, участие в деятельности школьных историко-краеведческ</w:t>
      </w:r>
      <w:r>
        <w:rPr>
          <w:sz w:val="28"/>
          <w:szCs w:val="28"/>
        </w:rPr>
        <w:t>их объединений, школьных музеев</w:t>
      </w:r>
      <w:r w:rsidR="00A81D80" w:rsidRPr="00304F1E">
        <w:rPr>
          <w:sz w:val="28"/>
          <w:szCs w:val="28"/>
        </w:rPr>
        <w:t xml:space="preserve">. При освоении обучающимися основ естественнонаучных дисциплин, необходимо во внеурочной деятельности </w:t>
      </w:r>
      <w:r w:rsidR="00A81D80" w:rsidRPr="00304F1E">
        <w:rPr>
          <w:sz w:val="28"/>
          <w:szCs w:val="28"/>
        </w:rPr>
        <w:lastRenderedPageBreak/>
        <w:t>сделать акцент на воспитании эмоционально-ценностного отношения к природе, чувства ответственности за экологическое благополучие окружающего мира через участие детей в работе соответствующих экологических центров, включение в реализацию игровых экологически ориентированных программ, в том числе, в рамках детских общественных объединений.</w:t>
      </w:r>
    </w:p>
    <w:p w:rsidR="00A81D80" w:rsidRPr="00304F1E" w:rsidRDefault="00A81D80" w:rsidP="00A81D80">
      <w:pPr>
        <w:autoSpaceDE w:val="0"/>
        <w:autoSpaceDN w:val="0"/>
        <w:adjustRightInd w:val="0"/>
        <w:ind w:firstLine="709"/>
        <w:jc w:val="both"/>
        <w:rPr>
          <w:sz w:val="28"/>
          <w:szCs w:val="28"/>
        </w:rPr>
      </w:pPr>
      <w:r w:rsidRPr="00304F1E">
        <w:rPr>
          <w:sz w:val="28"/>
          <w:szCs w:val="28"/>
        </w:rPr>
        <w:t xml:space="preserve">Реализация внеурочной деятельности становится новым ресурсом и для реализации требований санитарно-эпидемиологических правил и нормативов </w:t>
      </w:r>
      <w:hyperlink r:id="rId7" w:history="1">
        <w:r w:rsidR="0070628C" w:rsidRPr="00304F1E">
          <w:rPr>
            <w:color w:val="0000FF"/>
            <w:sz w:val="28"/>
            <w:szCs w:val="28"/>
          </w:rPr>
          <w:t>СанПиН 2.4.2.2821-10</w:t>
        </w:r>
      </w:hyperlink>
      <w:r w:rsidR="0070628C" w:rsidRPr="00304F1E">
        <w:rPr>
          <w:sz w:val="28"/>
          <w:szCs w:val="28"/>
        </w:rPr>
        <w:t xml:space="preserve"> "Санитарно-эпидемиологические требования к условиям и организации обучения в общеобразовательных учреждениях"</w:t>
      </w:r>
      <w:r w:rsidR="00517458" w:rsidRPr="00304F1E">
        <w:rPr>
          <w:sz w:val="28"/>
          <w:szCs w:val="28"/>
        </w:rPr>
        <w:t xml:space="preserve">. </w:t>
      </w:r>
      <w:r w:rsidRPr="00304F1E">
        <w:rPr>
          <w:sz w:val="28"/>
          <w:szCs w:val="28"/>
        </w:rPr>
        <w:t xml:space="preserve">В частности, ФГОС НОО позволяет при составлении расписания уроков не только чередовать в течение дня и недели для обучающихся I ступени основные предметы с уроками музыки, изобразительного искусства, труда, физкультуры (как того требует вышеупомянутый СанПиН), но и </w:t>
      </w:r>
      <w:r w:rsidRPr="00304F1E">
        <w:rPr>
          <w:color w:val="000000"/>
          <w:sz w:val="28"/>
          <w:szCs w:val="28"/>
        </w:rPr>
        <w:t xml:space="preserve">чередовать учебную и внеурочную деятельности в рамках реализации основной образовательной программы </w:t>
      </w:r>
      <w:r w:rsidR="00D41A76">
        <w:rPr>
          <w:color w:val="000000"/>
          <w:sz w:val="28"/>
          <w:szCs w:val="28"/>
        </w:rPr>
        <w:t>основного</w:t>
      </w:r>
      <w:r w:rsidRPr="00304F1E">
        <w:rPr>
          <w:color w:val="000000"/>
          <w:sz w:val="28"/>
          <w:szCs w:val="28"/>
        </w:rPr>
        <w:t xml:space="preserve"> общего образования. </w:t>
      </w:r>
      <w:r w:rsidR="00D41A76">
        <w:rPr>
          <w:color w:val="000000"/>
          <w:sz w:val="28"/>
          <w:szCs w:val="28"/>
        </w:rPr>
        <w:t>Т</w:t>
      </w:r>
      <w:r w:rsidRPr="00304F1E">
        <w:rPr>
          <w:color w:val="000000"/>
          <w:sz w:val="28"/>
          <w:szCs w:val="28"/>
        </w:rPr>
        <w:t>акое чередование отнесено к компетенции образовательного учреждения.</w:t>
      </w:r>
    </w:p>
    <w:p w:rsidR="00A81D80" w:rsidRDefault="00A81D80" w:rsidP="00A81D80">
      <w:pPr>
        <w:autoSpaceDE w:val="0"/>
        <w:autoSpaceDN w:val="0"/>
        <w:adjustRightInd w:val="0"/>
        <w:ind w:firstLine="709"/>
        <w:jc w:val="both"/>
        <w:rPr>
          <w:sz w:val="28"/>
          <w:szCs w:val="28"/>
        </w:rPr>
      </w:pPr>
      <w:r w:rsidRPr="00304F1E">
        <w:rPr>
          <w:sz w:val="28"/>
          <w:szCs w:val="28"/>
        </w:rPr>
        <w:t>Трудно переоценить и роль спортивно-оздоровительного направления внеурочной деятельности в создании условий для удовлетворения биологической потребности обучающихся в движении. В СанПиН</w:t>
      </w:r>
      <w:r w:rsidR="007F7C1C" w:rsidRPr="00304F1E">
        <w:rPr>
          <w:sz w:val="28"/>
          <w:szCs w:val="28"/>
        </w:rPr>
        <w:t xml:space="preserve"> 2.4.2.2821-10</w:t>
      </w:r>
      <w:r w:rsidRPr="00304F1E">
        <w:rPr>
          <w:sz w:val="28"/>
          <w:szCs w:val="28"/>
        </w:rPr>
        <w:t xml:space="preserve"> предполагается, что эта потребность может быть реализована посредством ежедневной двигательной активности обуча</w:t>
      </w:r>
      <w:r w:rsidR="00D41A76">
        <w:rPr>
          <w:sz w:val="28"/>
          <w:szCs w:val="28"/>
        </w:rPr>
        <w:t>ющихся</w:t>
      </w:r>
      <w:r w:rsidRPr="00304F1E">
        <w:rPr>
          <w:sz w:val="28"/>
          <w:szCs w:val="28"/>
        </w:rPr>
        <w:t>. Такой объем дв</w:t>
      </w:r>
      <w:r w:rsidR="00D41A76">
        <w:rPr>
          <w:sz w:val="28"/>
          <w:szCs w:val="28"/>
        </w:rPr>
        <w:t xml:space="preserve">игательной активности </w:t>
      </w:r>
      <w:r w:rsidRPr="00304F1E">
        <w:rPr>
          <w:sz w:val="28"/>
          <w:szCs w:val="28"/>
        </w:rPr>
        <w:t xml:space="preserve"> обеспечен за счет участия </w:t>
      </w:r>
      <w:r w:rsidR="00D41A76">
        <w:rPr>
          <w:sz w:val="28"/>
          <w:szCs w:val="28"/>
        </w:rPr>
        <w:t xml:space="preserve"> </w:t>
      </w:r>
      <w:r w:rsidRPr="00304F1E">
        <w:rPr>
          <w:sz w:val="28"/>
          <w:szCs w:val="28"/>
        </w:rPr>
        <w:t>обучающихся в комплексе мероприятий: в проведении гимнастики до учебных занятий, физкультминуток на уроках, уроков физкультуры, дней здоровья, самостоятельных занятий физкультурой. Но конечно значительную часть этого объема времени (примерно от 20 до 50 процентов) может обеспечить спортивно-оздоровительное направление внеурочной деятельности.</w:t>
      </w:r>
    </w:p>
    <w:p w:rsidR="009E533A" w:rsidRPr="009E533A" w:rsidRDefault="009E533A" w:rsidP="009E533A">
      <w:pPr>
        <w:shd w:val="clear" w:color="auto" w:fill="FFFFFF"/>
        <w:spacing w:after="150" w:line="293" w:lineRule="atLeast"/>
        <w:rPr>
          <w:sz w:val="28"/>
          <w:szCs w:val="28"/>
        </w:rPr>
      </w:pPr>
      <w:r w:rsidRPr="009E533A">
        <w:rPr>
          <w:sz w:val="28"/>
          <w:szCs w:val="28"/>
        </w:rPr>
        <w:t xml:space="preserve">     Исходя из </w:t>
      </w:r>
      <w:r>
        <w:rPr>
          <w:sz w:val="28"/>
          <w:szCs w:val="28"/>
        </w:rPr>
        <w:t>вышесказанного</w:t>
      </w:r>
      <w:r w:rsidRPr="009E533A">
        <w:rPr>
          <w:sz w:val="28"/>
          <w:szCs w:val="28"/>
        </w:rPr>
        <w:t xml:space="preserve">, в школе намечены </w:t>
      </w:r>
      <w:r w:rsidRPr="009E533A">
        <w:rPr>
          <w:i/>
          <w:sz w:val="28"/>
          <w:szCs w:val="28"/>
        </w:rPr>
        <w:t>мероприятия</w:t>
      </w:r>
      <w:r w:rsidRPr="009E533A">
        <w:rPr>
          <w:sz w:val="28"/>
          <w:szCs w:val="28"/>
        </w:rPr>
        <w:t xml:space="preserve"> для создания системы внеурочной деятельности, поддерживающей процесс обучения:</w:t>
      </w:r>
    </w:p>
    <w:p w:rsidR="009E533A" w:rsidRPr="009E533A" w:rsidRDefault="009E533A" w:rsidP="009E533A">
      <w:pPr>
        <w:numPr>
          <w:ilvl w:val="0"/>
          <w:numId w:val="16"/>
        </w:numPr>
        <w:spacing w:line="293" w:lineRule="atLeast"/>
        <w:ind w:left="225"/>
        <w:textAlignment w:val="baseline"/>
        <w:rPr>
          <w:sz w:val="28"/>
          <w:szCs w:val="28"/>
        </w:rPr>
      </w:pPr>
      <w:r w:rsidRPr="009E533A">
        <w:rPr>
          <w:sz w:val="28"/>
          <w:szCs w:val="28"/>
        </w:rPr>
        <w:t>составление перечня программ внеурочной деятельности;</w:t>
      </w:r>
    </w:p>
    <w:p w:rsidR="009E533A" w:rsidRPr="009E533A" w:rsidRDefault="009E533A" w:rsidP="009E533A">
      <w:pPr>
        <w:numPr>
          <w:ilvl w:val="0"/>
          <w:numId w:val="16"/>
        </w:numPr>
        <w:spacing w:line="293" w:lineRule="atLeast"/>
        <w:ind w:left="225"/>
        <w:textAlignment w:val="baseline"/>
        <w:rPr>
          <w:sz w:val="28"/>
          <w:szCs w:val="28"/>
        </w:rPr>
      </w:pPr>
      <w:r w:rsidRPr="009E533A">
        <w:rPr>
          <w:sz w:val="28"/>
          <w:szCs w:val="28"/>
        </w:rPr>
        <w:t>подбор кадров для проведения внеурочных занятий;</w:t>
      </w:r>
    </w:p>
    <w:p w:rsidR="009E533A" w:rsidRPr="009E533A" w:rsidRDefault="009E533A" w:rsidP="009E533A">
      <w:pPr>
        <w:numPr>
          <w:ilvl w:val="0"/>
          <w:numId w:val="16"/>
        </w:numPr>
        <w:spacing w:line="293" w:lineRule="atLeast"/>
        <w:ind w:left="225"/>
        <w:textAlignment w:val="baseline"/>
        <w:rPr>
          <w:sz w:val="28"/>
          <w:szCs w:val="28"/>
        </w:rPr>
      </w:pPr>
      <w:r w:rsidRPr="009E533A">
        <w:rPr>
          <w:sz w:val="28"/>
          <w:szCs w:val="28"/>
        </w:rPr>
        <w:t>разработка Положения о программах;</w:t>
      </w:r>
    </w:p>
    <w:p w:rsidR="009E533A" w:rsidRPr="009E533A" w:rsidRDefault="009E533A" w:rsidP="009E533A">
      <w:pPr>
        <w:numPr>
          <w:ilvl w:val="0"/>
          <w:numId w:val="16"/>
        </w:numPr>
        <w:spacing w:line="293" w:lineRule="atLeast"/>
        <w:ind w:left="225"/>
        <w:textAlignment w:val="baseline"/>
        <w:rPr>
          <w:sz w:val="28"/>
          <w:szCs w:val="28"/>
        </w:rPr>
      </w:pPr>
      <w:r w:rsidRPr="009E533A">
        <w:rPr>
          <w:sz w:val="28"/>
          <w:szCs w:val="28"/>
        </w:rPr>
        <w:t>разработка рабочих программ внеурочной деятельности;</w:t>
      </w:r>
    </w:p>
    <w:p w:rsidR="009E533A" w:rsidRPr="009E533A" w:rsidRDefault="009E533A" w:rsidP="009E533A">
      <w:pPr>
        <w:numPr>
          <w:ilvl w:val="0"/>
          <w:numId w:val="16"/>
        </w:numPr>
        <w:spacing w:line="293" w:lineRule="atLeast"/>
        <w:ind w:left="225"/>
        <w:textAlignment w:val="baseline"/>
        <w:rPr>
          <w:sz w:val="28"/>
          <w:szCs w:val="28"/>
        </w:rPr>
      </w:pPr>
      <w:r w:rsidRPr="009E533A">
        <w:rPr>
          <w:sz w:val="28"/>
          <w:szCs w:val="28"/>
        </w:rPr>
        <w:t>материально-техническое оснащение внеурочной деятельности;</w:t>
      </w:r>
    </w:p>
    <w:p w:rsidR="009E533A" w:rsidRPr="009E533A" w:rsidRDefault="009E533A" w:rsidP="009E533A">
      <w:pPr>
        <w:numPr>
          <w:ilvl w:val="0"/>
          <w:numId w:val="16"/>
        </w:numPr>
        <w:spacing w:line="293" w:lineRule="atLeast"/>
        <w:ind w:left="225"/>
        <w:textAlignment w:val="baseline"/>
        <w:rPr>
          <w:sz w:val="28"/>
          <w:szCs w:val="28"/>
        </w:rPr>
      </w:pPr>
      <w:r w:rsidRPr="009E533A">
        <w:rPr>
          <w:sz w:val="28"/>
          <w:szCs w:val="28"/>
        </w:rPr>
        <w:t>информирование родителей о системе внеурочной деятельности;</w:t>
      </w:r>
    </w:p>
    <w:p w:rsidR="009E533A" w:rsidRPr="009E533A" w:rsidRDefault="009E533A" w:rsidP="009E533A">
      <w:pPr>
        <w:numPr>
          <w:ilvl w:val="0"/>
          <w:numId w:val="16"/>
        </w:numPr>
        <w:spacing w:line="293" w:lineRule="atLeast"/>
        <w:ind w:left="225"/>
        <w:textAlignment w:val="baseline"/>
        <w:rPr>
          <w:sz w:val="28"/>
          <w:szCs w:val="28"/>
        </w:rPr>
      </w:pPr>
      <w:r w:rsidRPr="009E533A">
        <w:rPr>
          <w:sz w:val="28"/>
          <w:szCs w:val="28"/>
        </w:rPr>
        <w:t>сост</w:t>
      </w:r>
      <w:r>
        <w:rPr>
          <w:sz w:val="28"/>
          <w:szCs w:val="28"/>
        </w:rPr>
        <w:t>авление расписания внеурочной</w:t>
      </w:r>
      <w:r w:rsidRPr="009E533A">
        <w:rPr>
          <w:sz w:val="28"/>
          <w:szCs w:val="28"/>
        </w:rPr>
        <w:t xml:space="preserve"> деяте</w:t>
      </w:r>
      <w:r>
        <w:rPr>
          <w:sz w:val="28"/>
          <w:szCs w:val="28"/>
        </w:rPr>
        <w:t>льности учащихся</w:t>
      </w:r>
      <w:r w:rsidRPr="009E533A">
        <w:rPr>
          <w:sz w:val="28"/>
          <w:szCs w:val="28"/>
        </w:rPr>
        <w:t>.</w:t>
      </w:r>
    </w:p>
    <w:p w:rsidR="009E533A" w:rsidRPr="009E533A" w:rsidRDefault="009E533A" w:rsidP="009E533A">
      <w:pPr>
        <w:shd w:val="clear" w:color="auto" w:fill="FFFFFF"/>
        <w:spacing w:after="150" w:line="293" w:lineRule="atLeast"/>
        <w:jc w:val="both"/>
        <w:rPr>
          <w:sz w:val="28"/>
          <w:szCs w:val="28"/>
        </w:rPr>
      </w:pPr>
      <w:r w:rsidRPr="009E533A">
        <w:rPr>
          <w:sz w:val="28"/>
          <w:szCs w:val="28"/>
        </w:rPr>
        <w:br/>
      </w:r>
      <w:r w:rsidRPr="009E533A">
        <w:rPr>
          <w:bCs/>
          <w:i/>
          <w:sz w:val="28"/>
          <w:szCs w:val="28"/>
        </w:rPr>
        <w:t>Основная идея:</w:t>
      </w:r>
      <w:r>
        <w:rPr>
          <w:bCs/>
          <w:i/>
          <w:sz w:val="28"/>
          <w:szCs w:val="28"/>
        </w:rPr>
        <w:t xml:space="preserve"> </w:t>
      </w:r>
      <w:r w:rsidRPr="009E533A">
        <w:rPr>
          <w:sz w:val="28"/>
          <w:szCs w:val="28"/>
        </w:rPr>
        <w:t>создание педагогических условий развивающей среды для в</w:t>
      </w:r>
      <w:r>
        <w:rPr>
          <w:sz w:val="28"/>
          <w:szCs w:val="28"/>
        </w:rPr>
        <w:t xml:space="preserve">оспитания и социализации  школьников </w:t>
      </w:r>
      <w:r w:rsidRPr="009E533A">
        <w:rPr>
          <w:sz w:val="28"/>
          <w:szCs w:val="28"/>
        </w:rPr>
        <w:t xml:space="preserve"> основной школы во внеурочной деятельности.</w:t>
      </w:r>
    </w:p>
    <w:p w:rsidR="009E533A" w:rsidRPr="009E533A" w:rsidRDefault="009E533A" w:rsidP="009E533A">
      <w:pPr>
        <w:shd w:val="clear" w:color="auto" w:fill="FFFFFF"/>
        <w:spacing w:after="150" w:line="293" w:lineRule="atLeast"/>
        <w:jc w:val="both"/>
        <w:rPr>
          <w:sz w:val="28"/>
          <w:szCs w:val="28"/>
        </w:rPr>
      </w:pPr>
      <w:r>
        <w:rPr>
          <w:bCs/>
          <w:sz w:val="28"/>
          <w:szCs w:val="28"/>
        </w:rPr>
        <w:t xml:space="preserve">Данные мероприятия направлены на </w:t>
      </w:r>
      <w:r>
        <w:rPr>
          <w:sz w:val="28"/>
          <w:szCs w:val="28"/>
        </w:rPr>
        <w:t xml:space="preserve"> разработку</w:t>
      </w:r>
      <w:r w:rsidRPr="009E533A">
        <w:rPr>
          <w:sz w:val="28"/>
          <w:szCs w:val="28"/>
        </w:rPr>
        <w:t xml:space="preserve"> механизмов организации внеурочной деятельности школьников</w:t>
      </w:r>
      <w:r>
        <w:rPr>
          <w:sz w:val="28"/>
          <w:szCs w:val="28"/>
        </w:rPr>
        <w:t xml:space="preserve">, </w:t>
      </w:r>
      <w:r w:rsidRPr="009E533A">
        <w:rPr>
          <w:sz w:val="28"/>
          <w:szCs w:val="28"/>
        </w:rPr>
        <w:t>обучающихся основной школы.</w:t>
      </w:r>
    </w:p>
    <w:p w:rsidR="009E533A" w:rsidRDefault="009E533A" w:rsidP="009E533A">
      <w:pPr>
        <w:shd w:val="clear" w:color="auto" w:fill="FFFFFF"/>
        <w:spacing w:after="150" w:line="293" w:lineRule="atLeast"/>
        <w:rPr>
          <w:sz w:val="28"/>
          <w:szCs w:val="28"/>
        </w:rPr>
      </w:pPr>
      <w:r w:rsidRPr="009E533A">
        <w:rPr>
          <w:b/>
          <w:bCs/>
          <w:i/>
          <w:sz w:val="28"/>
          <w:szCs w:val="28"/>
        </w:rPr>
        <w:lastRenderedPageBreak/>
        <w:t>Цель внеурочной деятельности:</w:t>
      </w:r>
      <w:r w:rsidRPr="009E533A">
        <w:rPr>
          <w:sz w:val="28"/>
          <w:szCs w:val="28"/>
        </w:rP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9E533A" w:rsidRPr="009E533A" w:rsidRDefault="009E533A" w:rsidP="009E533A">
      <w:pPr>
        <w:shd w:val="clear" w:color="auto" w:fill="FFFFFF"/>
        <w:spacing w:after="150" w:line="293" w:lineRule="atLeast"/>
        <w:rPr>
          <w:i/>
          <w:sz w:val="28"/>
          <w:szCs w:val="28"/>
        </w:rPr>
      </w:pPr>
      <w:r w:rsidRPr="009E533A">
        <w:rPr>
          <w:sz w:val="28"/>
          <w:szCs w:val="28"/>
        </w:rPr>
        <w:t> </w:t>
      </w:r>
      <w:r w:rsidRPr="009E533A">
        <w:rPr>
          <w:bCs/>
          <w:i/>
          <w:sz w:val="28"/>
          <w:szCs w:val="28"/>
        </w:rPr>
        <w:t>Основные задачи:</w:t>
      </w:r>
    </w:p>
    <w:p w:rsidR="009E533A" w:rsidRPr="009E533A" w:rsidRDefault="009E533A" w:rsidP="00CE7EAE">
      <w:pPr>
        <w:numPr>
          <w:ilvl w:val="0"/>
          <w:numId w:val="17"/>
        </w:numPr>
        <w:spacing w:line="293" w:lineRule="atLeast"/>
        <w:ind w:left="225"/>
        <w:jc w:val="both"/>
        <w:textAlignment w:val="baseline"/>
        <w:rPr>
          <w:sz w:val="28"/>
          <w:szCs w:val="28"/>
        </w:rPr>
      </w:pPr>
      <w:r w:rsidRPr="009E533A">
        <w:rPr>
          <w:sz w:val="28"/>
          <w:szCs w:val="28"/>
        </w:rPr>
        <w:t>выявление интересов, склонностей, способностей, возможностей учащихся к различным видам деятельности;</w:t>
      </w:r>
    </w:p>
    <w:p w:rsidR="009E533A" w:rsidRPr="009E533A" w:rsidRDefault="009E533A" w:rsidP="00CE7EAE">
      <w:pPr>
        <w:numPr>
          <w:ilvl w:val="0"/>
          <w:numId w:val="17"/>
        </w:numPr>
        <w:spacing w:line="293" w:lineRule="atLeast"/>
        <w:ind w:left="225"/>
        <w:jc w:val="both"/>
        <w:textAlignment w:val="baseline"/>
        <w:rPr>
          <w:sz w:val="28"/>
          <w:szCs w:val="28"/>
        </w:rPr>
      </w:pPr>
      <w:r w:rsidRPr="009E533A">
        <w:rPr>
          <w:sz w:val="28"/>
          <w:szCs w:val="28"/>
        </w:rPr>
        <w:t>оказание помощи в поисках «себя»;</w:t>
      </w:r>
    </w:p>
    <w:p w:rsidR="009E533A" w:rsidRPr="009E533A" w:rsidRDefault="009E533A" w:rsidP="00CE7EAE">
      <w:pPr>
        <w:numPr>
          <w:ilvl w:val="0"/>
          <w:numId w:val="17"/>
        </w:numPr>
        <w:spacing w:line="293" w:lineRule="atLeast"/>
        <w:ind w:left="225"/>
        <w:jc w:val="both"/>
        <w:textAlignment w:val="baseline"/>
        <w:rPr>
          <w:sz w:val="28"/>
          <w:szCs w:val="28"/>
        </w:rPr>
      </w:pPr>
      <w:r w:rsidRPr="009E533A">
        <w:rPr>
          <w:sz w:val="28"/>
          <w:szCs w:val="28"/>
        </w:rPr>
        <w:t>создание условий для индивидуального развития ребенка в избранной сфере внеурочной деятельности;</w:t>
      </w:r>
    </w:p>
    <w:p w:rsidR="009E533A" w:rsidRPr="009E533A" w:rsidRDefault="009E533A" w:rsidP="00CE7EAE">
      <w:pPr>
        <w:numPr>
          <w:ilvl w:val="0"/>
          <w:numId w:val="17"/>
        </w:numPr>
        <w:spacing w:line="293" w:lineRule="atLeast"/>
        <w:ind w:left="225"/>
        <w:jc w:val="both"/>
        <w:textAlignment w:val="baseline"/>
        <w:rPr>
          <w:sz w:val="28"/>
          <w:szCs w:val="28"/>
        </w:rPr>
      </w:pPr>
      <w:r w:rsidRPr="009E533A">
        <w:rPr>
          <w:sz w:val="28"/>
          <w:szCs w:val="28"/>
        </w:rPr>
        <w:t>формирование системы знаний, умений, навыков в избранном направлении деятельности;</w:t>
      </w:r>
    </w:p>
    <w:p w:rsidR="009E533A" w:rsidRPr="009E533A" w:rsidRDefault="009E533A" w:rsidP="00CE7EAE">
      <w:pPr>
        <w:numPr>
          <w:ilvl w:val="0"/>
          <w:numId w:val="17"/>
        </w:numPr>
        <w:spacing w:line="293" w:lineRule="atLeast"/>
        <w:ind w:left="225"/>
        <w:jc w:val="both"/>
        <w:textAlignment w:val="baseline"/>
        <w:rPr>
          <w:sz w:val="28"/>
          <w:szCs w:val="28"/>
        </w:rPr>
      </w:pPr>
      <w:r w:rsidRPr="009E533A">
        <w:rPr>
          <w:sz w:val="28"/>
          <w:szCs w:val="28"/>
        </w:rPr>
        <w:t>развитие опыта творческой деятельности, творческих способностей;</w:t>
      </w:r>
    </w:p>
    <w:p w:rsidR="009E533A" w:rsidRPr="009E533A" w:rsidRDefault="009E533A" w:rsidP="00CE7EAE">
      <w:pPr>
        <w:numPr>
          <w:ilvl w:val="0"/>
          <w:numId w:val="17"/>
        </w:numPr>
        <w:spacing w:line="293" w:lineRule="atLeast"/>
        <w:ind w:left="225"/>
        <w:jc w:val="both"/>
        <w:textAlignment w:val="baseline"/>
        <w:rPr>
          <w:sz w:val="28"/>
          <w:szCs w:val="28"/>
        </w:rPr>
      </w:pPr>
      <w:r w:rsidRPr="009E533A">
        <w:rPr>
          <w:sz w:val="28"/>
          <w:szCs w:val="28"/>
        </w:rPr>
        <w:t>создание условий для реализации во внеурочное время приобретенных универсальных учебных действий в урочное время;</w:t>
      </w:r>
    </w:p>
    <w:p w:rsidR="009E533A" w:rsidRPr="009E533A" w:rsidRDefault="009E533A" w:rsidP="00CE7EAE">
      <w:pPr>
        <w:numPr>
          <w:ilvl w:val="0"/>
          <w:numId w:val="17"/>
        </w:numPr>
        <w:spacing w:line="293" w:lineRule="atLeast"/>
        <w:ind w:left="225"/>
        <w:jc w:val="both"/>
        <w:textAlignment w:val="baseline"/>
        <w:rPr>
          <w:sz w:val="28"/>
          <w:szCs w:val="28"/>
        </w:rPr>
      </w:pPr>
      <w:r w:rsidRPr="009E533A">
        <w:rPr>
          <w:sz w:val="28"/>
          <w:szCs w:val="28"/>
        </w:rPr>
        <w:t>развитие опыта неформального общения, взаимодействия, сотрудничества;</w:t>
      </w:r>
    </w:p>
    <w:p w:rsidR="009E533A" w:rsidRPr="009E533A" w:rsidRDefault="009E533A" w:rsidP="00CE7EAE">
      <w:pPr>
        <w:numPr>
          <w:ilvl w:val="0"/>
          <w:numId w:val="17"/>
        </w:numPr>
        <w:spacing w:line="293" w:lineRule="atLeast"/>
        <w:ind w:left="225"/>
        <w:jc w:val="both"/>
        <w:textAlignment w:val="baseline"/>
        <w:rPr>
          <w:sz w:val="28"/>
          <w:szCs w:val="28"/>
        </w:rPr>
      </w:pPr>
      <w:r w:rsidRPr="009E533A">
        <w:rPr>
          <w:sz w:val="28"/>
          <w:szCs w:val="28"/>
        </w:rPr>
        <w:t>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w:t>
      </w:r>
    </w:p>
    <w:p w:rsidR="009E533A" w:rsidRDefault="009E533A" w:rsidP="00CE7EAE">
      <w:pPr>
        <w:numPr>
          <w:ilvl w:val="0"/>
          <w:numId w:val="17"/>
        </w:numPr>
        <w:spacing w:line="293" w:lineRule="atLeast"/>
        <w:ind w:left="225"/>
        <w:jc w:val="both"/>
        <w:textAlignment w:val="baseline"/>
        <w:rPr>
          <w:sz w:val="28"/>
          <w:szCs w:val="28"/>
        </w:rPr>
      </w:pPr>
      <w:r w:rsidRPr="009E533A">
        <w:rPr>
          <w:sz w:val="28"/>
          <w:szCs w:val="28"/>
        </w:rPr>
        <w:t>расширение рамок общения с социумом.</w:t>
      </w:r>
    </w:p>
    <w:tbl>
      <w:tblPr>
        <w:tblpPr w:leftFromText="180" w:rightFromText="180" w:vertAnchor="text" w:horzAnchor="margin" w:tblpY="348"/>
        <w:tblW w:w="9705" w:type="dxa"/>
        <w:tblCellMar>
          <w:left w:w="0" w:type="dxa"/>
          <w:right w:w="0" w:type="dxa"/>
        </w:tblCellMar>
        <w:tblLook w:val="04A0"/>
      </w:tblPr>
      <w:tblGrid>
        <w:gridCol w:w="2856"/>
        <w:gridCol w:w="850"/>
        <w:gridCol w:w="4482"/>
        <w:gridCol w:w="1517"/>
      </w:tblGrid>
      <w:tr w:rsidR="005A13BE" w:rsidRPr="00DF715D" w:rsidTr="005A13BE">
        <w:tc>
          <w:tcPr>
            <w:tcW w:w="28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13BE" w:rsidRPr="00E6356C" w:rsidRDefault="005A13BE" w:rsidP="005A13BE">
            <w:pPr>
              <w:jc w:val="center"/>
              <w:rPr>
                <w:b/>
              </w:rPr>
            </w:pPr>
            <w:r w:rsidRPr="00E6356C">
              <w:rPr>
                <w:b/>
              </w:rPr>
              <w:t>Направления работы</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A13BE" w:rsidRPr="00E6356C" w:rsidRDefault="005A13BE" w:rsidP="005A13BE">
            <w:pPr>
              <w:jc w:val="center"/>
              <w:rPr>
                <w:b/>
              </w:rPr>
            </w:pPr>
            <w:r w:rsidRPr="00E6356C">
              <w:rPr>
                <w:b/>
              </w:rPr>
              <w:t>Кол-во часов</w:t>
            </w:r>
          </w:p>
        </w:tc>
        <w:tc>
          <w:tcPr>
            <w:tcW w:w="4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A13BE" w:rsidRDefault="005A13BE" w:rsidP="005A13BE">
            <w:pPr>
              <w:jc w:val="center"/>
              <w:rPr>
                <w:b/>
              </w:rPr>
            </w:pPr>
            <w:r>
              <w:rPr>
                <w:b/>
              </w:rPr>
              <w:t>Название кружка</w:t>
            </w:r>
          </w:p>
          <w:p w:rsidR="005A13BE" w:rsidRPr="00E6356C" w:rsidRDefault="005A13BE" w:rsidP="005A13BE">
            <w:pPr>
              <w:jc w:val="center"/>
              <w:rPr>
                <w:b/>
              </w:rPr>
            </w:pPr>
            <w:r>
              <w:rPr>
                <w:b/>
              </w:rPr>
              <w:t xml:space="preserve"> (проводившее учреждение)</w:t>
            </w:r>
          </w:p>
        </w:tc>
        <w:tc>
          <w:tcPr>
            <w:tcW w:w="1517" w:type="dxa"/>
            <w:tcBorders>
              <w:top w:val="single" w:sz="8" w:space="0" w:color="auto"/>
              <w:left w:val="nil"/>
              <w:bottom w:val="single" w:sz="8" w:space="0" w:color="auto"/>
              <w:right w:val="single" w:sz="8" w:space="0" w:color="auto"/>
            </w:tcBorders>
          </w:tcPr>
          <w:p w:rsidR="005A13BE" w:rsidRPr="00E6356C" w:rsidRDefault="005A13BE" w:rsidP="005A13BE">
            <w:pPr>
              <w:jc w:val="center"/>
              <w:rPr>
                <w:b/>
              </w:rPr>
            </w:pPr>
            <w:r>
              <w:rPr>
                <w:b/>
              </w:rPr>
              <w:t>Кол-во об</w:t>
            </w:r>
            <w:r>
              <w:rPr>
                <w:b/>
              </w:rPr>
              <w:t>у</w:t>
            </w:r>
            <w:r>
              <w:rPr>
                <w:b/>
              </w:rPr>
              <w:t>чающихся</w:t>
            </w:r>
          </w:p>
        </w:tc>
      </w:tr>
      <w:tr w:rsidR="005A13BE" w:rsidRPr="00DF715D" w:rsidTr="005A13BE">
        <w:trPr>
          <w:trHeight w:val="1088"/>
        </w:trPr>
        <w:tc>
          <w:tcPr>
            <w:tcW w:w="28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13BE" w:rsidRPr="00C522F5" w:rsidRDefault="005A13BE" w:rsidP="005A13BE">
            <w:pPr>
              <w:rPr>
                <w:b/>
                <w:i/>
              </w:rPr>
            </w:pPr>
            <w:r w:rsidRPr="00C522F5">
              <w:rPr>
                <w:b/>
                <w:i/>
              </w:rPr>
              <w:t>Общеинтеллектуальное</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13BE" w:rsidRDefault="005A13BE" w:rsidP="005A13BE">
            <w:pPr>
              <w:jc w:val="center"/>
            </w:pPr>
            <w:r>
              <w:t>1</w:t>
            </w:r>
          </w:p>
          <w:p w:rsidR="005A13BE" w:rsidRDefault="005A13BE" w:rsidP="005A13BE">
            <w:pPr>
              <w:jc w:val="center"/>
            </w:pPr>
            <w:r>
              <w:t>1</w:t>
            </w:r>
          </w:p>
          <w:p w:rsidR="005A13BE" w:rsidRDefault="005A13BE" w:rsidP="005A13BE">
            <w:pPr>
              <w:jc w:val="center"/>
            </w:pPr>
            <w:r>
              <w:t>1</w:t>
            </w:r>
          </w:p>
          <w:p w:rsidR="005A13BE" w:rsidRPr="00E6356C" w:rsidRDefault="005A13BE" w:rsidP="005A13BE">
            <w:pPr>
              <w:jc w:val="center"/>
            </w:pPr>
            <w:r>
              <w:t>2</w:t>
            </w:r>
          </w:p>
        </w:tc>
        <w:tc>
          <w:tcPr>
            <w:tcW w:w="44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13BE" w:rsidRPr="009271A7" w:rsidRDefault="005A13BE" w:rsidP="005A13BE">
            <w:pPr>
              <w:tabs>
                <w:tab w:val="num" w:pos="720"/>
              </w:tabs>
            </w:pPr>
            <w:r w:rsidRPr="009271A7">
              <w:t xml:space="preserve"> Художественное слов   (ШКОЛА)</w:t>
            </w:r>
          </w:p>
          <w:p w:rsidR="005A13BE" w:rsidRPr="009271A7" w:rsidRDefault="005A13BE" w:rsidP="005A13BE">
            <w:pPr>
              <w:tabs>
                <w:tab w:val="num" w:pos="720"/>
              </w:tabs>
            </w:pPr>
            <w:r w:rsidRPr="009271A7">
              <w:t>Что?  Где? Когда?          (ШКОЛА)</w:t>
            </w:r>
          </w:p>
          <w:p w:rsidR="005A13BE" w:rsidRPr="009271A7" w:rsidRDefault="005A13BE" w:rsidP="005A13BE">
            <w:pPr>
              <w:tabs>
                <w:tab w:val="num" w:pos="720"/>
              </w:tabs>
            </w:pPr>
            <w:r w:rsidRPr="009271A7">
              <w:t>Польский язык    (ПОЛЬСКИЙ ДОМ)</w:t>
            </w:r>
          </w:p>
          <w:p w:rsidR="005A13BE" w:rsidRPr="009271A7" w:rsidRDefault="005A13BE" w:rsidP="005A13BE">
            <w:r w:rsidRPr="009271A7">
              <w:t xml:space="preserve"> Робототехника                (ШКОЛА)</w:t>
            </w:r>
          </w:p>
        </w:tc>
        <w:tc>
          <w:tcPr>
            <w:tcW w:w="1517" w:type="dxa"/>
            <w:tcBorders>
              <w:top w:val="nil"/>
              <w:left w:val="nil"/>
              <w:bottom w:val="single" w:sz="8" w:space="0" w:color="auto"/>
              <w:right w:val="single" w:sz="8" w:space="0" w:color="auto"/>
            </w:tcBorders>
          </w:tcPr>
          <w:p w:rsidR="005A13BE" w:rsidRPr="009271A7" w:rsidRDefault="005A13BE" w:rsidP="005A13BE">
            <w:pPr>
              <w:tabs>
                <w:tab w:val="num" w:pos="720"/>
              </w:tabs>
              <w:jc w:val="center"/>
            </w:pPr>
            <w:r w:rsidRPr="009271A7">
              <w:t>12</w:t>
            </w:r>
          </w:p>
          <w:p w:rsidR="005A13BE" w:rsidRPr="009271A7" w:rsidRDefault="005A13BE" w:rsidP="005A13BE">
            <w:pPr>
              <w:tabs>
                <w:tab w:val="num" w:pos="720"/>
              </w:tabs>
              <w:jc w:val="center"/>
            </w:pPr>
            <w:r w:rsidRPr="009271A7">
              <w:t>58</w:t>
            </w:r>
          </w:p>
          <w:p w:rsidR="005A13BE" w:rsidRPr="009271A7" w:rsidRDefault="005A13BE" w:rsidP="005A13BE">
            <w:pPr>
              <w:tabs>
                <w:tab w:val="num" w:pos="720"/>
              </w:tabs>
              <w:jc w:val="center"/>
            </w:pPr>
            <w:r w:rsidRPr="009271A7">
              <w:t>27</w:t>
            </w:r>
          </w:p>
          <w:p w:rsidR="005A13BE" w:rsidRPr="009271A7" w:rsidRDefault="005A13BE" w:rsidP="005A13BE">
            <w:pPr>
              <w:tabs>
                <w:tab w:val="num" w:pos="720"/>
              </w:tabs>
              <w:jc w:val="center"/>
            </w:pPr>
            <w:r w:rsidRPr="009271A7">
              <w:t>6</w:t>
            </w:r>
          </w:p>
        </w:tc>
      </w:tr>
      <w:tr w:rsidR="005A13BE" w:rsidRPr="00DF715D" w:rsidTr="005A13BE">
        <w:tc>
          <w:tcPr>
            <w:tcW w:w="28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13BE" w:rsidRPr="00C522F5" w:rsidRDefault="005A13BE" w:rsidP="005A13BE">
            <w:pPr>
              <w:rPr>
                <w:b/>
                <w:i/>
              </w:rPr>
            </w:pPr>
            <w:r w:rsidRPr="00C522F5">
              <w:rPr>
                <w:b/>
                <w:i/>
              </w:rPr>
              <w:t>Духовно-нравственное</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13BE" w:rsidRDefault="005A13BE" w:rsidP="005A13BE">
            <w:pPr>
              <w:jc w:val="center"/>
            </w:pPr>
            <w:r>
              <w:t>2</w:t>
            </w:r>
          </w:p>
          <w:p w:rsidR="005A13BE" w:rsidRPr="00E6356C" w:rsidRDefault="005A13BE" w:rsidP="005A13BE">
            <w:pPr>
              <w:jc w:val="center"/>
            </w:pPr>
            <w:r>
              <w:t>1</w:t>
            </w:r>
          </w:p>
        </w:tc>
        <w:tc>
          <w:tcPr>
            <w:tcW w:w="44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13BE" w:rsidRPr="009271A7" w:rsidRDefault="005A13BE" w:rsidP="005A13BE">
            <w:r w:rsidRPr="009271A7">
              <w:t>Защитник                        (ДЮСШ)</w:t>
            </w:r>
          </w:p>
          <w:p w:rsidR="005A13BE" w:rsidRPr="009271A7" w:rsidRDefault="005A13BE" w:rsidP="005A13BE">
            <w:r w:rsidRPr="009271A7">
              <w:t>Строевая  подготовка    (ШКОЛА)</w:t>
            </w:r>
          </w:p>
        </w:tc>
        <w:tc>
          <w:tcPr>
            <w:tcW w:w="1517" w:type="dxa"/>
            <w:tcBorders>
              <w:top w:val="nil"/>
              <w:left w:val="nil"/>
              <w:bottom w:val="single" w:sz="8" w:space="0" w:color="auto"/>
              <w:right w:val="single" w:sz="8" w:space="0" w:color="auto"/>
            </w:tcBorders>
          </w:tcPr>
          <w:p w:rsidR="005A13BE" w:rsidRPr="009271A7" w:rsidRDefault="005A13BE" w:rsidP="005A13BE">
            <w:pPr>
              <w:jc w:val="center"/>
            </w:pPr>
            <w:r w:rsidRPr="009271A7">
              <w:t>8</w:t>
            </w:r>
          </w:p>
          <w:p w:rsidR="005A13BE" w:rsidRPr="009271A7" w:rsidRDefault="005A13BE" w:rsidP="005A13BE">
            <w:pPr>
              <w:jc w:val="center"/>
            </w:pPr>
            <w:r w:rsidRPr="009271A7">
              <w:t>35</w:t>
            </w:r>
          </w:p>
        </w:tc>
      </w:tr>
      <w:tr w:rsidR="005A13BE" w:rsidRPr="00DF715D" w:rsidTr="005A13BE">
        <w:tc>
          <w:tcPr>
            <w:tcW w:w="28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13BE" w:rsidRPr="00C522F5" w:rsidRDefault="005A13BE" w:rsidP="005A13BE">
            <w:pPr>
              <w:rPr>
                <w:b/>
                <w:i/>
              </w:rPr>
            </w:pPr>
            <w:r w:rsidRPr="00C522F5">
              <w:rPr>
                <w:b/>
                <w:i/>
              </w:rPr>
              <w:t>Социальное</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13BE" w:rsidRDefault="005A13BE" w:rsidP="005A13BE">
            <w:pPr>
              <w:jc w:val="center"/>
            </w:pPr>
            <w:r>
              <w:t>1</w:t>
            </w:r>
          </w:p>
          <w:p w:rsidR="005A13BE" w:rsidRDefault="005A13BE" w:rsidP="005A13BE">
            <w:pPr>
              <w:jc w:val="center"/>
            </w:pPr>
            <w:r>
              <w:t>1</w:t>
            </w:r>
          </w:p>
          <w:p w:rsidR="005A13BE" w:rsidRDefault="005A13BE" w:rsidP="005A13BE">
            <w:pPr>
              <w:jc w:val="center"/>
            </w:pPr>
            <w:r>
              <w:t>1</w:t>
            </w:r>
          </w:p>
          <w:p w:rsidR="005A13BE" w:rsidRDefault="005A13BE" w:rsidP="005A13BE">
            <w:pPr>
              <w:jc w:val="center"/>
            </w:pPr>
            <w:r>
              <w:t>2</w:t>
            </w:r>
          </w:p>
          <w:p w:rsidR="005A13BE" w:rsidRPr="00E6356C" w:rsidRDefault="005A13BE" w:rsidP="005A13BE">
            <w:pPr>
              <w:jc w:val="center"/>
            </w:pPr>
            <w:r>
              <w:t>1</w:t>
            </w:r>
          </w:p>
        </w:tc>
        <w:tc>
          <w:tcPr>
            <w:tcW w:w="44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13BE" w:rsidRPr="009271A7" w:rsidRDefault="005A13BE" w:rsidP="005A13BE">
            <w:pPr>
              <w:tabs>
                <w:tab w:val="num" w:pos="720"/>
              </w:tabs>
            </w:pPr>
            <w:r w:rsidRPr="009271A7">
              <w:t>Модница                        (ШКОЛА)</w:t>
            </w:r>
          </w:p>
          <w:p w:rsidR="005A13BE" w:rsidRPr="009271A7" w:rsidRDefault="005A13BE" w:rsidP="005A13BE">
            <w:pPr>
              <w:tabs>
                <w:tab w:val="num" w:pos="720"/>
              </w:tabs>
            </w:pPr>
            <w:r w:rsidRPr="009271A7">
              <w:t>Социальная гостиная    (ШКОЛА)</w:t>
            </w:r>
          </w:p>
          <w:p w:rsidR="005A13BE" w:rsidRPr="009271A7" w:rsidRDefault="005A13BE" w:rsidP="005A13BE">
            <w:pPr>
              <w:tabs>
                <w:tab w:val="num" w:pos="720"/>
              </w:tabs>
            </w:pPr>
            <w:r w:rsidRPr="009271A7">
              <w:t>Психология                    (ШКОЛА)</w:t>
            </w:r>
          </w:p>
          <w:p w:rsidR="005A13BE" w:rsidRPr="009271A7" w:rsidRDefault="005A13BE" w:rsidP="005A13BE">
            <w:pPr>
              <w:tabs>
                <w:tab w:val="num" w:pos="720"/>
              </w:tabs>
            </w:pPr>
            <w:r w:rsidRPr="009271A7">
              <w:t>Модельеры                     (ШКОЛА)</w:t>
            </w:r>
          </w:p>
          <w:p w:rsidR="005A13BE" w:rsidRPr="009271A7" w:rsidRDefault="005A13BE" w:rsidP="005A13BE">
            <w:pPr>
              <w:tabs>
                <w:tab w:val="num" w:pos="720"/>
              </w:tabs>
            </w:pPr>
            <w:r w:rsidRPr="009271A7">
              <w:t>Этикет                             (ШКОЛА)</w:t>
            </w:r>
          </w:p>
        </w:tc>
        <w:tc>
          <w:tcPr>
            <w:tcW w:w="1517" w:type="dxa"/>
            <w:tcBorders>
              <w:top w:val="nil"/>
              <w:left w:val="nil"/>
              <w:bottom w:val="single" w:sz="8" w:space="0" w:color="auto"/>
              <w:right w:val="single" w:sz="8" w:space="0" w:color="auto"/>
            </w:tcBorders>
          </w:tcPr>
          <w:p w:rsidR="005A13BE" w:rsidRPr="009271A7" w:rsidRDefault="005A13BE" w:rsidP="005A13BE">
            <w:pPr>
              <w:tabs>
                <w:tab w:val="num" w:pos="720"/>
              </w:tabs>
              <w:jc w:val="center"/>
            </w:pPr>
            <w:r w:rsidRPr="009271A7">
              <w:t>9</w:t>
            </w:r>
          </w:p>
          <w:p w:rsidR="005A13BE" w:rsidRPr="009271A7" w:rsidRDefault="005A13BE" w:rsidP="005A13BE">
            <w:pPr>
              <w:tabs>
                <w:tab w:val="num" w:pos="720"/>
              </w:tabs>
              <w:jc w:val="center"/>
            </w:pPr>
            <w:r w:rsidRPr="009271A7">
              <w:t>19</w:t>
            </w:r>
          </w:p>
          <w:p w:rsidR="005A13BE" w:rsidRPr="009271A7" w:rsidRDefault="005A13BE" w:rsidP="005A13BE">
            <w:pPr>
              <w:tabs>
                <w:tab w:val="num" w:pos="720"/>
              </w:tabs>
              <w:jc w:val="center"/>
            </w:pPr>
            <w:r w:rsidRPr="009271A7">
              <w:t>58</w:t>
            </w:r>
          </w:p>
          <w:p w:rsidR="005A13BE" w:rsidRPr="009271A7" w:rsidRDefault="005A13BE" w:rsidP="005A13BE">
            <w:pPr>
              <w:tabs>
                <w:tab w:val="num" w:pos="720"/>
              </w:tabs>
              <w:jc w:val="center"/>
            </w:pPr>
            <w:r w:rsidRPr="009271A7">
              <w:t>21</w:t>
            </w:r>
          </w:p>
          <w:p w:rsidR="005A13BE" w:rsidRPr="009271A7" w:rsidRDefault="005A13BE" w:rsidP="005A13BE">
            <w:pPr>
              <w:tabs>
                <w:tab w:val="num" w:pos="720"/>
              </w:tabs>
              <w:jc w:val="center"/>
            </w:pPr>
            <w:r w:rsidRPr="009271A7">
              <w:t>23</w:t>
            </w:r>
          </w:p>
        </w:tc>
      </w:tr>
      <w:tr w:rsidR="005A13BE" w:rsidRPr="00DF715D" w:rsidTr="005A13BE">
        <w:tc>
          <w:tcPr>
            <w:tcW w:w="28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13BE" w:rsidRPr="00C522F5" w:rsidRDefault="005A13BE" w:rsidP="005A13BE">
            <w:pPr>
              <w:rPr>
                <w:b/>
                <w:i/>
              </w:rPr>
            </w:pPr>
            <w:r w:rsidRPr="00C522F5">
              <w:rPr>
                <w:b/>
                <w:i/>
              </w:rPr>
              <w:t>Спортивно-оздоровительное</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13BE" w:rsidRDefault="005A13BE" w:rsidP="005A13BE">
            <w:pPr>
              <w:jc w:val="center"/>
            </w:pPr>
            <w:r>
              <w:t>2</w:t>
            </w:r>
          </w:p>
          <w:p w:rsidR="005A13BE" w:rsidRDefault="005A13BE" w:rsidP="005A13BE">
            <w:pPr>
              <w:jc w:val="center"/>
            </w:pPr>
            <w:r>
              <w:t>2</w:t>
            </w:r>
          </w:p>
          <w:p w:rsidR="005A13BE" w:rsidRDefault="005A13BE" w:rsidP="005A13BE">
            <w:pPr>
              <w:jc w:val="center"/>
            </w:pPr>
            <w:r>
              <w:t>1</w:t>
            </w:r>
          </w:p>
          <w:p w:rsidR="005A13BE" w:rsidRDefault="005A13BE" w:rsidP="005A13BE">
            <w:pPr>
              <w:jc w:val="center"/>
            </w:pPr>
            <w:r>
              <w:t>2</w:t>
            </w:r>
          </w:p>
          <w:p w:rsidR="005A13BE" w:rsidRDefault="005A13BE" w:rsidP="005A13BE">
            <w:pPr>
              <w:jc w:val="center"/>
            </w:pPr>
            <w:r>
              <w:t>2</w:t>
            </w:r>
          </w:p>
          <w:p w:rsidR="005A13BE" w:rsidRPr="00E6356C" w:rsidRDefault="005A13BE" w:rsidP="005A13BE">
            <w:pPr>
              <w:jc w:val="center"/>
            </w:pPr>
            <w:r>
              <w:t>2</w:t>
            </w:r>
          </w:p>
        </w:tc>
        <w:tc>
          <w:tcPr>
            <w:tcW w:w="44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13BE" w:rsidRPr="009271A7" w:rsidRDefault="005A13BE" w:rsidP="005A13BE">
            <w:r w:rsidRPr="009271A7">
              <w:t>Футбол                 (ДЮСШ, ШК</w:t>
            </w:r>
            <w:r w:rsidRPr="009271A7">
              <w:t>О</w:t>
            </w:r>
            <w:r w:rsidRPr="009271A7">
              <w:t>ЛА)</w:t>
            </w:r>
          </w:p>
          <w:p w:rsidR="005A13BE" w:rsidRPr="009271A7" w:rsidRDefault="005A13BE" w:rsidP="005A13BE">
            <w:r w:rsidRPr="009271A7">
              <w:t>Волейбол             (ДЮСШ, ШК</w:t>
            </w:r>
            <w:r w:rsidRPr="009271A7">
              <w:t>О</w:t>
            </w:r>
            <w:r w:rsidRPr="009271A7">
              <w:t>ЛА)</w:t>
            </w:r>
          </w:p>
          <w:p w:rsidR="005A13BE" w:rsidRPr="009271A7" w:rsidRDefault="005A13BE" w:rsidP="005A13BE">
            <w:r w:rsidRPr="009271A7">
              <w:t xml:space="preserve">Теннис                             (ДЮСШ)         </w:t>
            </w:r>
          </w:p>
          <w:p w:rsidR="005A13BE" w:rsidRPr="009271A7" w:rsidRDefault="005A13BE" w:rsidP="005A13BE">
            <w:r w:rsidRPr="009271A7">
              <w:t xml:space="preserve">Юный турист                 (ЦРТДиЮ)                 </w:t>
            </w:r>
          </w:p>
          <w:p w:rsidR="005A13BE" w:rsidRPr="009271A7" w:rsidRDefault="005A13BE" w:rsidP="005A13BE">
            <w:r w:rsidRPr="009271A7">
              <w:t>Бокс                                 (ДЮСШ)</w:t>
            </w:r>
          </w:p>
          <w:p w:rsidR="005A13BE" w:rsidRPr="009271A7" w:rsidRDefault="005A13BE" w:rsidP="005A13BE">
            <w:r w:rsidRPr="009271A7">
              <w:t>Грация                            (ШКОЛА)</w:t>
            </w:r>
          </w:p>
        </w:tc>
        <w:tc>
          <w:tcPr>
            <w:tcW w:w="1517" w:type="dxa"/>
            <w:tcBorders>
              <w:top w:val="nil"/>
              <w:left w:val="nil"/>
              <w:bottom w:val="single" w:sz="8" w:space="0" w:color="auto"/>
              <w:right w:val="single" w:sz="8" w:space="0" w:color="auto"/>
            </w:tcBorders>
          </w:tcPr>
          <w:p w:rsidR="005A13BE" w:rsidRPr="009271A7" w:rsidRDefault="005A13BE" w:rsidP="005A13BE">
            <w:pPr>
              <w:jc w:val="center"/>
            </w:pPr>
            <w:r w:rsidRPr="009271A7">
              <w:t>6/6</w:t>
            </w:r>
          </w:p>
          <w:p w:rsidR="005A13BE" w:rsidRPr="009271A7" w:rsidRDefault="005A13BE" w:rsidP="005A13BE">
            <w:pPr>
              <w:jc w:val="center"/>
            </w:pPr>
            <w:r w:rsidRPr="009271A7">
              <w:t>37/23</w:t>
            </w:r>
          </w:p>
          <w:p w:rsidR="005A13BE" w:rsidRPr="009271A7" w:rsidRDefault="005A13BE" w:rsidP="005A13BE">
            <w:pPr>
              <w:jc w:val="center"/>
            </w:pPr>
            <w:r w:rsidRPr="009271A7">
              <w:t>4</w:t>
            </w:r>
          </w:p>
          <w:p w:rsidR="005A13BE" w:rsidRPr="009271A7" w:rsidRDefault="005A13BE" w:rsidP="005A13BE">
            <w:pPr>
              <w:jc w:val="center"/>
            </w:pPr>
            <w:r w:rsidRPr="009271A7">
              <w:t>15</w:t>
            </w:r>
          </w:p>
          <w:p w:rsidR="005A13BE" w:rsidRPr="009271A7" w:rsidRDefault="005A13BE" w:rsidP="005A13BE">
            <w:pPr>
              <w:jc w:val="center"/>
            </w:pPr>
            <w:r w:rsidRPr="009271A7">
              <w:t>1</w:t>
            </w:r>
          </w:p>
          <w:p w:rsidR="005A13BE" w:rsidRPr="009271A7" w:rsidRDefault="005A13BE" w:rsidP="005A13BE">
            <w:pPr>
              <w:jc w:val="center"/>
            </w:pPr>
            <w:r w:rsidRPr="009271A7">
              <w:t>10</w:t>
            </w:r>
          </w:p>
        </w:tc>
      </w:tr>
      <w:tr w:rsidR="005A13BE" w:rsidRPr="00DF715D" w:rsidTr="005A13BE">
        <w:tc>
          <w:tcPr>
            <w:tcW w:w="28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13BE" w:rsidRPr="00C522F5" w:rsidRDefault="005A13BE" w:rsidP="005A13BE">
            <w:pPr>
              <w:rPr>
                <w:b/>
                <w:i/>
              </w:rPr>
            </w:pPr>
            <w:r w:rsidRPr="00C522F5">
              <w:rPr>
                <w:b/>
                <w:i/>
              </w:rPr>
              <w:t>Общекультурное</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13BE" w:rsidRDefault="005A13BE" w:rsidP="005A13BE">
            <w:pPr>
              <w:jc w:val="center"/>
            </w:pPr>
            <w:r>
              <w:t>1</w:t>
            </w:r>
          </w:p>
          <w:p w:rsidR="005A13BE" w:rsidRDefault="005A13BE" w:rsidP="005A13BE">
            <w:pPr>
              <w:jc w:val="center"/>
            </w:pPr>
            <w:r>
              <w:t>1</w:t>
            </w:r>
          </w:p>
          <w:p w:rsidR="005A13BE" w:rsidRDefault="005A13BE" w:rsidP="005A13BE">
            <w:pPr>
              <w:jc w:val="center"/>
            </w:pPr>
            <w:r>
              <w:t>1</w:t>
            </w:r>
          </w:p>
          <w:p w:rsidR="005A13BE" w:rsidRDefault="005A13BE" w:rsidP="005A13BE">
            <w:pPr>
              <w:jc w:val="center"/>
            </w:pPr>
            <w:r>
              <w:t>1</w:t>
            </w:r>
          </w:p>
          <w:p w:rsidR="005A13BE" w:rsidRDefault="005A13BE" w:rsidP="005A13BE">
            <w:pPr>
              <w:jc w:val="center"/>
            </w:pPr>
            <w:r>
              <w:t>2</w:t>
            </w:r>
          </w:p>
          <w:p w:rsidR="005A13BE" w:rsidRDefault="005A13BE" w:rsidP="005A13BE">
            <w:pPr>
              <w:jc w:val="center"/>
            </w:pPr>
            <w:r>
              <w:t>2</w:t>
            </w:r>
          </w:p>
          <w:p w:rsidR="005A13BE" w:rsidRDefault="005A13BE" w:rsidP="005A13BE">
            <w:pPr>
              <w:jc w:val="center"/>
            </w:pPr>
            <w:r>
              <w:lastRenderedPageBreak/>
              <w:t>2</w:t>
            </w:r>
          </w:p>
          <w:p w:rsidR="005A13BE" w:rsidRDefault="005A13BE" w:rsidP="005A13BE">
            <w:pPr>
              <w:jc w:val="center"/>
            </w:pPr>
            <w:r>
              <w:t>2</w:t>
            </w:r>
          </w:p>
          <w:p w:rsidR="005A13BE" w:rsidRDefault="005A13BE" w:rsidP="005A13BE">
            <w:pPr>
              <w:jc w:val="center"/>
            </w:pPr>
            <w:r>
              <w:t>2</w:t>
            </w:r>
          </w:p>
          <w:p w:rsidR="005A13BE" w:rsidRDefault="005A13BE" w:rsidP="005A13BE">
            <w:pPr>
              <w:jc w:val="center"/>
            </w:pPr>
            <w:r>
              <w:t>2</w:t>
            </w:r>
          </w:p>
          <w:p w:rsidR="005A13BE" w:rsidRDefault="005A13BE" w:rsidP="005A13BE">
            <w:pPr>
              <w:jc w:val="center"/>
            </w:pPr>
            <w:r>
              <w:t>2</w:t>
            </w:r>
          </w:p>
          <w:p w:rsidR="005A13BE" w:rsidRPr="00E6356C" w:rsidRDefault="005A13BE" w:rsidP="005A13BE">
            <w:pPr>
              <w:jc w:val="center"/>
            </w:pPr>
            <w:r>
              <w:t>2</w:t>
            </w:r>
          </w:p>
        </w:tc>
        <w:tc>
          <w:tcPr>
            <w:tcW w:w="44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13BE" w:rsidRPr="009271A7" w:rsidRDefault="005A13BE" w:rsidP="005A13BE">
            <w:pPr>
              <w:tabs>
                <w:tab w:val="num" w:pos="720"/>
              </w:tabs>
            </w:pPr>
            <w:r w:rsidRPr="009271A7">
              <w:lastRenderedPageBreak/>
              <w:t>Волшебный клубок       (ЦРТДиЮ)</w:t>
            </w:r>
          </w:p>
          <w:p w:rsidR="005A13BE" w:rsidRPr="009271A7" w:rsidRDefault="005A13BE" w:rsidP="005A13BE">
            <w:pPr>
              <w:tabs>
                <w:tab w:val="num" w:pos="720"/>
              </w:tabs>
            </w:pPr>
            <w:r w:rsidRPr="009271A7">
              <w:t>Вышивка                         (ЦРТДиЮ)</w:t>
            </w:r>
          </w:p>
          <w:p w:rsidR="005A13BE" w:rsidRPr="009271A7" w:rsidRDefault="005A13BE" w:rsidP="005A13BE">
            <w:pPr>
              <w:tabs>
                <w:tab w:val="num" w:pos="720"/>
              </w:tabs>
            </w:pPr>
            <w:r w:rsidRPr="009271A7">
              <w:t>Палитра                           (ЦРТДиЮ)</w:t>
            </w:r>
          </w:p>
          <w:p w:rsidR="005A13BE" w:rsidRPr="009271A7" w:rsidRDefault="005A13BE" w:rsidP="005A13BE">
            <w:pPr>
              <w:tabs>
                <w:tab w:val="num" w:pos="720"/>
              </w:tabs>
            </w:pPr>
            <w:r w:rsidRPr="009271A7">
              <w:t>Росинка                           (ЦРТДиЮ)</w:t>
            </w:r>
          </w:p>
          <w:p w:rsidR="005A13BE" w:rsidRPr="009271A7" w:rsidRDefault="005A13BE" w:rsidP="005A13BE">
            <w:pPr>
              <w:tabs>
                <w:tab w:val="num" w:pos="720"/>
              </w:tabs>
            </w:pPr>
            <w:r w:rsidRPr="009271A7">
              <w:t>Хореография                  (ШКОЛА)</w:t>
            </w:r>
          </w:p>
          <w:p w:rsidR="005A13BE" w:rsidRPr="009271A7" w:rsidRDefault="005A13BE" w:rsidP="005A13BE">
            <w:pPr>
              <w:tabs>
                <w:tab w:val="num" w:pos="720"/>
              </w:tabs>
            </w:pPr>
            <w:r w:rsidRPr="009271A7">
              <w:t>Сценическое мастерство (Школа/ДК)</w:t>
            </w:r>
          </w:p>
          <w:p w:rsidR="005A13BE" w:rsidRPr="009271A7" w:rsidRDefault="005A13BE" w:rsidP="005A13BE">
            <w:pPr>
              <w:tabs>
                <w:tab w:val="num" w:pos="720"/>
              </w:tabs>
            </w:pPr>
            <w:r w:rsidRPr="009271A7">
              <w:lastRenderedPageBreak/>
              <w:t>Юные барабанщица       (ШКОЛА)</w:t>
            </w:r>
          </w:p>
          <w:p w:rsidR="005A13BE" w:rsidRPr="009271A7" w:rsidRDefault="005A13BE" w:rsidP="005A13BE">
            <w:pPr>
              <w:tabs>
                <w:tab w:val="num" w:pos="720"/>
              </w:tabs>
            </w:pPr>
            <w:r w:rsidRPr="009271A7">
              <w:t>Сударушка                        (ЦРТДиЮ)</w:t>
            </w:r>
          </w:p>
          <w:p w:rsidR="005A13BE" w:rsidRPr="009271A7" w:rsidRDefault="005A13BE" w:rsidP="005A13BE">
            <w:pPr>
              <w:tabs>
                <w:tab w:val="num" w:pos="720"/>
              </w:tabs>
            </w:pPr>
            <w:r w:rsidRPr="009271A7">
              <w:t>Фантазия                           (ЦРТДиЮ)</w:t>
            </w:r>
          </w:p>
          <w:p w:rsidR="005A13BE" w:rsidRPr="009271A7" w:rsidRDefault="005A13BE" w:rsidP="005A13BE">
            <w:pPr>
              <w:tabs>
                <w:tab w:val="num" w:pos="720"/>
              </w:tabs>
            </w:pPr>
            <w:r w:rsidRPr="009271A7">
              <w:t>Танцевальный                  (ДК)</w:t>
            </w:r>
          </w:p>
          <w:p w:rsidR="005A13BE" w:rsidRPr="009271A7" w:rsidRDefault="005A13BE" w:rsidP="005A13BE">
            <w:pPr>
              <w:tabs>
                <w:tab w:val="num" w:pos="720"/>
              </w:tabs>
            </w:pPr>
            <w:r w:rsidRPr="009271A7">
              <w:t>Баян                                    (ЦРТДиЮ)</w:t>
            </w:r>
          </w:p>
          <w:p w:rsidR="005A13BE" w:rsidRPr="009271A7" w:rsidRDefault="005A13BE" w:rsidP="005A13BE">
            <w:pPr>
              <w:tabs>
                <w:tab w:val="num" w:pos="720"/>
              </w:tabs>
            </w:pPr>
            <w:r w:rsidRPr="009271A7">
              <w:t>Духовой оркестр               (ДК)</w:t>
            </w:r>
          </w:p>
        </w:tc>
        <w:tc>
          <w:tcPr>
            <w:tcW w:w="1517" w:type="dxa"/>
            <w:tcBorders>
              <w:top w:val="nil"/>
              <w:left w:val="nil"/>
              <w:bottom w:val="single" w:sz="8" w:space="0" w:color="auto"/>
              <w:right w:val="single" w:sz="8" w:space="0" w:color="auto"/>
            </w:tcBorders>
          </w:tcPr>
          <w:p w:rsidR="005A13BE" w:rsidRPr="009271A7" w:rsidRDefault="005A13BE" w:rsidP="005A13BE">
            <w:pPr>
              <w:tabs>
                <w:tab w:val="num" w:pos="720"/>
              </w:tabs>
              <w:jc w:val="center"/>
            </w:pPr>
            <w:r w:rsidRPr="009271A7">
              <w:lastRenderedPageBreak/>
              <w:t>7</w:t>
            </w:r>
          </w:p>
          <w:p w:rsidR="005A13BE" w:rsidRPr="009271A7" w:rsidRDefault="005A13BE" w:rsidP="005A13BE">
            <w:pPr>
              <w:tabs>
                <w:tab w:val="num" w:pos="720"/>
              </w:tabs>
              <w:jc w:val="center"/>
            </w:pPr>
            <w:r w:rsidRPr="009271A7">
              <w:t>7</w:t>
            </w:r>
          </w:p>
          <w:p w:rsidR="005A13BE" w:rsidRPr="009271A7" w:rsidRDefault="005A13BE" w:rsidP="005A13BE">
            <w:pPr>
              <w:tabs>
                <w:tab w:val="num" w:pos="720"/>
              </w:tabs>
              <w:jc w:val="center"/>
            </w:pPr>
            <w:r w:rsidRPr="009271A7">
              <w:t>1</w:t>
            </w:r>
          </w:p>
          <w:p w:rsidR="005A13BE" w:rsidRPr="009271A7" w:rsidRDefault="005A13BE" w:rsidP="005A13BE">
            <w:pPr>
              <w:tabs>
                <w:tab w:val="num" w:pos="720"/>
              </w:tabs>
              <w:jc w:val="center"/>
            </w:pPr>
            <w:r w:rsidRPr="009271A7">
              <w:t>1</w:t>
            </w:r>
          </w:p>
          <w:p w:rsidR="005A13BE" w:rsidRPr="009271A7" w:rsidRDefault="005A13BE" w:rsidP="005A13BE">
            <w:pPr>
              <w:tabs>
                <w:tab w:val="num" w:pos="720"/>
              </w:tabs>
              <w:jc w:val="center"/>
            </w:pPr>
            <w:r w:rsidRPr="009271A7">
              <w:t>58</w:t>
            </w:r>
          </w:p>
          <w:p w:rsidR="005A13BE" w:rsidRPr="009271A7" w:rsidRDefault="005A13BE" w:rsidP="005A13BE">
            <w:pPr>
              <w:tabs>
                <w:tab w:val="num" w:pos="720"/>
              </w:tabs>
              <w:jc w:val="center"/>
            </w:pPr>
            <w:r w:rsidRPr="009271A7">
              <w:t>22/6</w:t>
            </w:r>
          </w:p>
          <w:p w:rsidR="005A13BE" w:rsidRPr="009271A7" w:rsidRDefault="005A13BE" w:rsidP="005A13BE">
            <w:pPr>
              <w:tabs>
                <w:tab w:val="num" w:pos="720"/>
              </w:tabs>
              <w:jc w:val="center"/>
            </w:pPr>
            <w:r w:rsidRPr="009271A7">
              <w:lastRenderedPageBreak/>
              <w:t>7</w:t>
            </w:r>
          </w:p>
          <w:p w:rsidR="005A13BE" w:rsidRPr="009271A7" w:rsidRDefault="005A13BE" w:rsidP="005A13BE">
            <w:pPr>
              <w:tabs>
                <w:tab w:val="num" w:pos="720"/>
              </w:tabs>
              <w:jc w:val="center"/>
            </w:pPr>
            <w:r w:rsidRPr="009271A7">
              <w:t>11</w:t>
            </w:r>
          </w:p>
          <w:p w:rsidR="005A13BE" w:rsidRPr="009271A7" w:rsidRDefault="005A13BE" w:rsidP="005A13BE">
            <w:pPr>
              <w:tabs>
                <w:tab w:val="num" w:pos="720"/>
              </w:tabs>
              <w:jc w:val="center"/>
            </w:pPr>
            <w:r w:rsidRPr="009271A7">
              <w:t>8</w:t>
            </w:r>
          </w:p>
          <w:p w:rsidR="005A13BE" w:rsidRPr="009271A7" w:rsidRDefault="005A13BE" w:rsidP="005A13BE">
            <w:pPr>
              <w:tabs>
                <w:tab w:val="num" w:pos="720"/>
              </w:tabs>
              <w:jc w:val="center"/>
            </w:pPr>
            <w:r w:rsidRPr="009271A7">
              <w:t>6</w:t>
            </w:r>
          </w:p>
          <w:p w:rsidR="005A13BE" w:rsidRPr="009271A7" w:rsidRDefault="005A13BE" w:rsidP="005A13BE">
            <w:pPr>
              <w:tabs>
                <w:tab w:val="num" w:pos="720"/>
              </w:tabs>
              <w:jc w:val="center"/>
            </w:pPr>
            <w:r w:rsidRPr="009271A7">
              <w:t>3</w:t>
            </w:r>
          </w:p>
          <w:p w:rsidR="005A13BE" w:rsidRPr="009271A7" w:rsidRDefault="005A13BE" w:rsidP="005A13BE">
            <w:pPr>
              <w:tabs>
                <w:tab w:val="num" w:pos="720"/>
              </w:tabs>
              <w:jc w:val="center"/>
            </w:pPr>
            <w:r w:rsidRPr="009271A7">
              <w:t>2</w:t>
            </w:r>
          </w:p>
        </w:tc>
      </w:tr>
      <w:tr w:rsidR="005A13BE" w:rsidTr="005A13BE">
        <w:tblPrEx>
          <w:tblBorders>
            <w:top w:val="single" w:sz="4" w:space="0" w:color="auto"/>
          </w:tblBorders>
          <w:tblCellMar>
            <w:left w:w="108" w:type="dxa"/>
            <w:right w:w="108" w:type="dxa"/>
          </w:tblCellMar>
          <w:tblLook w:val="0000"/>
        </w:tblPrEx>
        <w:trPr>
          <w:trHeight w:val="100"/>
        </w:trPr>
        <w:tc>
          <w:tcPr>
            <w:tcW w:w="9705" w:type="dxa"/>
            <w:gridSpan w:val="4"/>
          </w:tcPr>
          <w:p w:rsidR="005A13BE" w:rsidRDefault="005A13BE" w:rsidP="005A13BE">
            <w:pPr>
              <w:spacing w:after="150" w:line="293" w:lineRule="atLeast"/>
              <w:rPr>
                <w:sz w:val="28"/>
                <w:szCs w:val="28"/>
              </w:rPr>
            </w:pPr>
          </w:p>
        </w:tc>
      </w:tr>
    </w:tbl>
    <w:p w:rsidR="008E76C2" w:rsidRPr="00304F1E" w:rsidRDefault="00557871" w:rsidP="00571601">
      <w:pPr>
        <w:shd w:val="clear" w:color="auto" w:fill="FFFFFF"/>
        <w:spacing w:after="150" w:line="293" w:lineRule="atLeast"/>
        <w:rPr>
          <w:i/>
          <w:sz w:val="28"/>
          <w:szCs w:val="28"/>
        </w:rPr>
      </w:pPr>
      <w:r>
        <w:rPr>
          <w:sz w:val="28"/>
          <w:szCs w:val="28"/>
        </w:rPr>
        <w:t xml:space="preserve">      </w:t>
      </w:r>
    </w:p>
    <w:p w:rsidR="00417D44" w:rsidRPr="00304F1E" w:rsidRDefault="00ED3365" w:rsidP="00D84B2C">
      <w:pPr>
        <w:pStyle w:val="Default"/>
        <w:ind w:firstLine="708"/>
        <w:rPr>
          <w:b/>
          <w:sz w:val="28"/>
          <w:szCs w:val="28"/>
        </w:rPr>
      </w:pPr>
      <w:r w:rsidRPr="00304F1E">
        <w:rPr>
          <w:b/>
          <w:sz w:val="28"/>
          <w:szCs w:val="28"/>
        </w:rPr>
        <w:t>Результативность и эффекты внеурочной деятельности</w:t>
      </w:r>
    </w:p>
    <w:p w:rsidR="00417D44" w:rsidRPr="00304F1E" w:rsidRDefault="00417D44" w:rsidP="00417D44">
      <w:pPr>
        <w:ind w:firstLine="700"/>
        <w:jc w:val="both"/>
        <w:rPr>
          <w:sz w:val="28"/>
          <w:szCs w:val="28"/>
        </w:rPr>
      </w:pPr>
      <w:r w:rsidRPr="00571601">
        <w:rPr>
          <w:i/>
          <w:sz w:val="28"/>
          <w:szCs w:val="28"/>
        </w:rPr>
        <w:t>Первый уровень результатов</w:t>
      </w:r>
      <w:r w:rsidRPr="00304F1E">
        <w:rPr>
          <w:sz w:val="28"/>
          <w:szCs w:val="28"/>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w:t>
      </w:r>
      <w:r w:rsidR="000B5460" w:rsidRPr="00304F1E">
        <w:rPr>
          <w:sz w:val="28"/>
          <w:szCs w:val="28"/>
        </w:rPr>
        <w:t xml:space="preserve"> </w:t>
      </w:r>
      <w:r w:rsidRPr="00304F1E">
        <w:rPr>
          <w:sz w:val="28"/>
          <w:szCs w:val="28"/>
        </w:rPr>
        <w:t>педагогами (в рамках основного и дополнительного образовании) как значимыми для него носителями социального знания и повседневного опыта.</w:t>
      </w:r>
    </w:p>
    <w:p w:rsidR="00417D44" w:rsidRPr="00304F1E" w:rsidRDefault="00417D44" w:rsidP="00417D44">
      <w:pPr>
        <w:ind w:firstLine="700"/>
        <w:jc w:val="both"/>
        <w:rPr>
          <w:sz w:val="28"/>
          <w:szCs w:val="28"/>
        </w:rPr>
      </w:pPr>
      <w:r w:rsidRPr="00571601">
        <w:rPr>
          <w:i/>
          <w:sz w:val="28"/>
          <w:szCs w:val="28"/>
        </w:rPr>
        <w:t>Второй уровень результатов</w:t>
      </w:r>
      <w:r w:rsidRPr="00304F1E">
        <w:rPr>
          <w:sz w:val="28"/>
          <w:szCs w:val="28"/>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417D44" w:rsidRPr="00304F1E" w:rsidRDefault="00417D44" w:rsidP="00417D44">
      <w:pPr>
        <w:ind w:firstLine="700"/>
        <w:jc w:val="both"/>
        <w:rPr>
          <w:sz w:val="28"/>
          <w:szCs w:val="28"/>
        </w:rPr>
      </w:pPr>
      <w:r w:rsidRPr="00571601">
        <w:rPr>
          <w:i/>
          <w:sz w:val="28"/>
          <w:szCs w:val="28"/>
        </w:rPr>
        <w:t>Третий уровень результатов</w:t>
      </w:r>
      <w:r w:rsidRPr="00304F1E">
        <w:rPr>
          <w:sz w:val="28"/>
          <w:szCs w:val="28"/>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молодой человек действительно становится деятелем, гражданином, свободным человеком.</w:t>
      </w:r>
    </w:p>
    <w:p w:rsidR="00F70FDC" w:rsidRDefault="00F70FDC" w:rsidP="009F139B">
      <w:pPr>
        <w:pStyle w:val="Default"/>
        <w:ind w:firstLine="708"/>
        <w:jc w:val="both"/>
        <w:rPr>
          <w:sz w:val="28"/>
          <w:szCs w:val="28"/>
        </w:rPr>
      </w:pPr>
    </w:p>
    <w:p w:rsidR="00AA7600" w:rsidRPr="00ED2DEF" w:rsidRDefault="00AA7600" w:rsidP="00AA7600">
      <w:pPr>
        <w:shd w:val="clear" w:color="auto" w:fill="FFFFFF"/>
        <w:autoSpaceDE w:val="0"/>
        <w:autoSpaceDN w:val="0"/>
        <w:adjustRightInd w:val="0"/>
        <w:jc w:val="center"/>
      </w:pPr>
      <w:r w:rsidRPr="00ED2DEF">
        <w:rPr>
          <w:b/>
          <w:bCs/>
          <w:color w:val="000000"/>
        </w:rPr>
        <w:t>Технология разработки образовательной программ</w:t>
      </w:r>
      <w:r>
        <w:rPr>
          <w:b/>
          <w:bCs/>
          <w:color w:val="000000"/>
        </w:rPr>
        <w:t>ы внеурочной деятельности</w:t>
      </w:r>
    </w:p>
    <w:p w:rsidR="00AA7600" w:rsidRPr="00ED2DEF" w:rsidRDefault="00AA7600" w:rsidP="00AA7600">
      <w:pPr>
        <w:shd w:val="clear" w:color="auto" w:fill="FFFFFF"/>
        <w:autoSpaceDE w:val="0"/>
        <w:autoSpaceDN w:val="0"/>
        <w:adjustRightInd w:val="0"/>
        <w:jc w:val="both"/>
      </w:pPr>
      <w:r w:rsidRPr="00ED2DEF">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2459"/>
        <w:gridCol w:w="6628"/>
      </w:tblGrid>
      <w:tr w:rsidR="00AA7600" w:rsidRPr="00ED2DEF" w:rsidTr="00756154">
        <w:tc>
          <w:tcPr>
            <w:tcW w:w="484" w:type="dxa"/>
            <w:tcBorders>
              <w:top w:val="single" w:sz="4" w:space="0" w:color="auto"/>
              <w:left w:val="single" w:sz="4" w:space="0" w:color="auto"/>
              <w:bottom w:val="single" w:sz="4" w:space="0" w:color="auto"/>
              <w:right w:val="single" w:sz="4" w:space="0" w:color="auto"/>
            </w:tcBorders>
          </w:tcPr>
          <w:p w:rsidR="00AA7600" w:rsidRPr="00ED2DEF" w:rsidRDefault="00AA7600" w:rsidP="00756154">
            <w:pPr>
              <w:autoSpaceDE w:val="0"/>
              <w:autoSpaceDN w:val="0"/>
              <w:adjustRightInd w:val="0"/>
              <w:jc w:val="both"/>
            </w:pPr>
            <w:r w:rsidRPr="00ED2DEF">
              <w:t>№</w:t>
            </w:r>
          </w:p>
        </w:tc>
        <w:tc>
          <w:tcPr>
            <w:tcW w:w="2459" w:type="dxa"/>
            <w:tcBorders>
              <w:top w:val="single" w:sz="4" w:space="0" w:color="auto"/>
              <w:left w:val="single" w:sz="4" w:space="0" w:color="auto"/>
              <w:bottom w:val="single" w:sz="4" w:space="0" w:color="auto"/>
              <w:right w:val="single" w:sz="4" w:space="0" w:color="auto"/>
            </w:tcBorders>
          </w:tcPr>
          <w:p w:rsidR="00AA7600" w:rsidRPr="00ED2DEF" w:rsidRDefault="00AA7600" w:rsidP="00756154">
            <w:pPr>
              <w:autoSpaceDE w:val="0"/>
              <w:autoSpaceDN w:val="0"/>
              <w:adjustRightInd w:val="0"/>
              <w:jc w:val="both"/>
            </w:pPr>
            <w:r w:rsidRPr="00ED2DEF">
              <w:t>Структура програ</w:t>
            </w:r>
            <w:r w:rsidRPr="00ED2DEF">
              <w:t>м</w:t>
            </w:r>
            <w:r w:rsidRPr="00ED2DEF">
              <w:t>мы</w:t>
            </w:r>
          </w:p>
        </w:tc>
        <w:tc>
          <w:tcPr>
            <w:tcW w:w="6628" w:type="dxa"/>
            <w:tcBorders>
              <w:top w:val="single" w:sz="4" w:space="0" w:color="auto"/>
              <w:left w:val="single" w:sz="4" w:space="0" w:color="auto"/>
              <w:bottom w:val="single" w:sz="4" w:space="0" w:color="auto"/>
              <w:right w:val="single" w:sz="4" w:space="0" w:color="auto"/>
            </w:tcBorders>
          </w:tcPr>
          <w:p w:rsidR="00AA7600" w:rsidRPr="00ED2DEF" w:rsidRDefault="00AA7600" w:rsidP="00756154">
            <w:pPr>
              <w:autoSpaceDE w:val="0"/>
              <w:autoSpaceDN w:val="0"/>
              <w:adjustRightInd w:val="0"/>
              <w:jc w:val="both"/>
            </w:pPr>
            <w:r w:rsidRPr="006F1A1F">
              <w:rPr>
                <w:bCs/>
                <w:color w:val="000000"/>
              </w:rPr>
              <w:t xml:space="preserve">Содержание структурных </w:t>
            </w:r>
            <w:r w:rsidRPr="006F1A1F">
              <w:rPr>
                <w:color w:val="000000"/>
              </w:rPr>
              <w:t>компонентов программы</w:t>
            </w:r>
          </w:p>
        </w:tc>
      </w:tr>
      <w:tr w:rsidR="00AA7600" w:rsidRPr="00ED2DEF" w:rsidTr="00756154">
        <w:tc>
          <w:tcPr>
            <w:tcW w:w="484" w:type="dxa"/>
            <w:tcBorders>
              <w:top w:val="single" w:sz="4" w:space="0" w:color="auto"/>
              <w:left w:val="single" w:sz="4" w:space="0" w:color="auto"/>
              <w:bottom w:val="single" w:sz="4" w:space="0" w:color="auto"/>
              <w:right w:val="single" w:sz="4" w:space="0" w:color="auto"/>
            </w:tcBorders>
          </w:tcPr>
          <w:p w:rsidR="00AA7600" w:rsidRPr="00ED2DEF" w:rsidRDefault="00AA7600" w:rsidP="00756154">
            <w:pPr>
              <w:autoSpaceDE w:val="0"/>
              <w:autoSpaceDN w:val="0"/>
              <w:adjustRightInd w:val="0"/>
              <w:jc w:val="both"/>
            </w:pPr>
          </w:p>
        </w:tc>
        <w:tc>
          <w:tcPr>
            <w:tcW w:w="2459" w:type="dxa"/>
            <w:tcBorders>
              <w:top w:val="single" w:sz="4" w:space="0" w:color="auto"/>
              <w:left w:val="single" w:sz="4" w:space="0" w:color="auto"/>
              <w:bottom w:val="single" w:sz="4" w:space="0" w:color="auto"/>
              <w:right w:val="single" w:sz="4" w:space="0" w:color="auto"/>
            </w:tcBorders>
          </w:tcPr>
          <w:p w:rsidR="00AA7600" w:rsidRPr="00ED2DEF" w:rsidRDefault="00AA7600" w:rsidP="00756154">
            <w:pPr>
              <w:shd w:val="clear" w:color="auto" w:fill="FFFFFF"/>
              <w:autoSpaceDE w:val="0"/>
              <w:autoSpaceDN w:val="0"/>
              <w:adjustRightInd w:val="0"/>
              <w:jc w:val="both"/>
            </w:pPr>
            <w:r w:rsidRPr="006F1A1F">
              <w:rPr>
                <w:color w:val="000000"/>
              </w:rPr>
              <w:t>Титульный лист</w:t>
            </w:r>
          </w:p>
          <w:p w:rsidR="00AA7600" w:rsidRPr="00ED2DEF" w:rsidRDefault="00AA7600" w:rsidP="00756154">
            <w:pPr>
              <w:autoSpaceDE w:val="0"/>
              <w:autoSpaceDN w:val="0"/>
              <w:adjustRightInd w:val="0"/>
              <w:jc w:val="both"/>
            </w:pPr>
          </w:p>
        </w:tc>
        <w:tc>
          <w:tcPr>
            <w:tcW w:w="6628" w:type="dxa"/>
            <w:tcBorders>
              <w:top w:val="single" w:sz="4" w:space="0" w:color="auto"/>
              <w:left w:val="single" w:sz="4" w:space="0" w:color="auto"/>
              <w:bottom w:val="single" w:sz="4" w:space="0" w:color="auto"/>
              <w:right w:val="single" w:sz="4" w:space="0" w:color="auto"/>
            </w:tcBorders>
          </w:tcPr>
          <w:p w:rsidR="00AA7600" w:rsidRPr="00ED2DEF" w:rsidRDefault="00AA7600" w:rsidP="00AA7600">
            <w:pPr>
              <w:numPr>
                <w:ilvl w:val="0"/>
                <w:numId w:val="18"/>
              </w:numPr>
              <w:shd w:val="clear" w:color="auto" w:fill="FFFFFF"/>
              <w:autoSpaceDE w:val="0"/>
              <w:autoSpaceDN w:val="0"/>
              <w:adjustRightInd w:val="0"/>
              <w:jc w:val="both"/>
            </w:pPr>
            <w:r w:rsidRPr="006F1A1F">
              <w:rPr>
                <w:color w:val="000000"/>
              </w:rPr>
              <w:t>Вышестоящие органы образования (по под</w:t>
            </w:r>
            <w:r w:rsidRPr="006F1A1F">
              <w:rPr>
                <w:color w:val="000000"/>
              </w:rPr>
              <w:softHyphen/>
              <w:t>чиненности учреждения). Название образовательного учреждения, в котором разработана программа. Ф.И.О. ответственного работника, утвердив</w:t>
            </w:r>
            <w:r w:rsidRPr="006F1A1F">
              <w:rPr>
                <w:color w:val="000000"/>
              </w:rPr>
              <w:softHyphen/>
              <w:t>шего программу с указанием даты у</w:t>
            </w:r>
            <w:r w:rsidRPr="006F1A1F">
              <w:rPr>
                <w:color w:val="000000"/>
              </w:rPr>
              <w:t>т</w:t>
            </w:r>
            <w:r w:rsidRPr="006F1A1F">
              <w:rPr>
                <w:color w:val="000000"/>
              </w:rPr>
              <w:t>верж</w:t>
            </w:r>
            <w:r w:rsidRPr="006F1A1F">
              <w:rPr>
                <w:color w:val="000000"/>
              </w:rPr>
              <w:softHyphen/>
              <w:t>дения.</w:t>
            </w:r>
          </w:p>
          <w:p w:rsidR="00AA7600" w:rsidRPr="00ED2DEF" w:rsidRDefault="00AA7600" w:rsidP="00AA7600">
            <w:pPr>
              <w:numPr>
                <w:ilvl w:val="0"/>
                <w:numId w:val="18"/>
              </w:numPr>
              <w:shd w:val="clear" w:color="auto" w:fill="FFFFFF"/>
              <w:autoSpaceDE w:val="0"/>
              <w:autoSpaceDN w:val="0"/>
              <w:adjustRightInd w:val="0"/>
              <w:jc w:val="both"/>
            </w:pPr>
            <w:r w:rsidRPr="006F1A1F">
              <w:rPr>
                <w:color w:val="000000"/>
              </w:rPr>
              <w:t>Дата и № протокола педагогического совета, рекоменд</w:t>
            </w:r>
            <w:r w:rsidRPr="006F1A1F">
              <w:rPr>
                <w:color w:val="000000"/>
              </w:rPr>
              <w:t>о</w:t>
            </w:r>
            <w:r w:rsidRPr="006F1A1F">
              <w:rPr>
                <w:color w:val="000000"/>
              </w:rPr>
              <w:t>вавшего программу к реализации.</w:t>
            </w:r>
          </w:p>
          <w:p w:rsidR="00AA7600" w:rsidRPr="00ED2DEF" w:rsidRDefault="00AA7600" w:rsidP="00AA7600">
            <w:pPr>
              <w:numPr>
                <w:ilvl w:val="0"/>
                <w:numId w:val="18"/>
              </w:numPr>
              <w:shd w:val="clear" w:color="auto" w:fill="FFFFFF"/>
              <w:autoSpaceDE w:val="0"/>
              <w:autoSpaceDN w:val="0"/>
              <w:adjustRightInd w:val="0"/>
              <w:jc w:val="both"/>
            </w:pPr>
            <w:r w:rsidRPr="006F1A1F">
              <w:rPr>
                <w:color w:val="000000"/>
              </w:rPr>
              <w:t>Название программы (по возможности крат</w:t>
            </w:r>
            <w:r w:rsidRPr="006F1A1F">
              <w:rPr>
                <w:color w:val="000000"/>
              </w:rPr>
              <w:softHyphen/>
              <w:t xml:space="preserve">кое и отражающее суть программы). Возраст детей, на который </w:t>
            </w:r>
            <w:r w:rsidRPr="006F1A1F">
              <w:rPr>
                <w:color w:val="000000"/>
              </w:rPr>
              <w:lastRenderedPageBreak/>
              <w:t>ра</w:t>
            </w:r>
            <w:r w:rsidRPr="006F1A1F">
              <w:rPr>
                <w:color w:val="000000"/>
              </w:rPr>
              <w:t>с</w:t>
            </w:r>
            <w:r w:rsidRPr="006F1A1F">
              <w:rPr>
                <w:color w:val="000000"/>
              </w:rPr>
              <w:t>считана про</w:t>
            </w:r>
            <w:r w:rsidRPr="006F1A1F">
              <w:rPr>
                <w:color w:val="000000"/>
              </w:rPr>
              <w:softHyphen/>
              <w:t>грамма.</w:t>
            </w:r>
          </w:p>
          <w:p w:rsidR="00AA7600" w:rsidRPr="00ED2DEF" w:rsidRDefault="00AA7600" w:rsidP="00AA7600">
            <w:pPr>
              <w:numPr>
                <w:ilvl w:val="0"/>
                <w:numId w:val="18"/>
              </w:numPr>
              <w:shd w:val="clear" w:color="auto" w:fill="FFFFFF"/>
              <w:autoSpaceDE w:val="0"/>
              <w:autoSpaceDN w:val="0"/>
              <w:adjustRightInd w:val="0"/>
              <w:jc w:val="both"/>
            </w:pPr>
            <w:r w:rsidRPr="006F1A1F">
              <w:rPr>
                <w:color w:val="000000"/>
              </w:rPr>
              <w:t>Срок реализации  программы (на сколько лет она рассч</w:t>
            </w:r>
            <w:r w:rsidRPr="006F1A1F">
              <w:rPr>
                <w:color w:val="000000"/>
              </w:rPr>
              <w:t>и</w:t>
            </w:r>
            <w:r w:rsidRPr="006F1A1F">
              <w:rPr>
                <w:color w:val="000000"/>
              </w:rPr>
              <w:t>тана).</w:t>
            </w:r>
          </w:p>
          <w:p w:rsidR="00AA7600" w:rsidRPr="00ED2DEF" w:rsidRDefault="00AA7600" w:rsidP="00AA7600">
            <w:pPr>
              <w:numPr>
                <w:ilvl w:val="0"/>
                <w:numId w:val="18"/>
              </w:numPr>
              <w:shd w:val="clear" w:color="auto" w:fill="FFFFFF"/>
              <w:autoSpaceDE w:val="0"/>
              <w:autoSpaceDN w:val="0"/>
              <w:adjustRightInd w:val="0"/>
              <w:jc w:val="both"/>
            </w:pPr>
            <w:r w:rsidRPr="006F1A1F">
              <w:rPr>
                <w:color w:val="000000"/>
              </w:rPr>
              <w:t>Автор программы (Ф.И.О, занимаемая долж</w:t>
            </w:r>
            <w:r w:rsidRPr="006F1A1F">
              <w:rPr>
                <w:color w:val="000000"/>
              </w:rPr>
              <w:softHyphen/>
              <w:t>ность).</w:t>
            </w:r>
          </w:p>
          <w:p w:rsidR="00AA7600" w:rsidRPr="00ED2DEF" w:rsidRDefault="00AA7600" w:rsidP="00AA7600">
            <w:pPr>
              <w:numPr>
                <w:ilvl w:val="0"/>
                <w:numId w:val="18"/>
              </w:numPr>
              <w:shd w:val="clear" w:color="auto" w:fill="FFFFFF"/>
              <w:autoSpaceDE w:val="0"/>
              <w:autoSpaceDN w:val="0"/>
              <w:adjustRightInd w:val="0"/>
              <w:jc w:val="both"/>
            </w:pPr>
            <w:r w:rsidRPr="006F1A1F">
              <w:rPr>
                <w:color w:val="000000"/>
              </w:rPr>
              <w:t>Название города.</w:t>
            </w:r>
          </w:p>
          <w:p w:rsidR="00AA7600" w:rsidRPr="00ED2DEF" w:rsidRDefault="00AA7600" w:rsidP="00AA7600">
            <w:pPr>
              <w:numPr>
                <w:ilvl w:val="0"/>
                <w:numId w:val="18"/>
              </w:numPr>
              <w:shd w:val="clear" w:color="auto" w:fill="FFFFFF"/>
              <w:autoSpaceDE w:val="0"/>
              <w:autoSpaceDN w:val="0"/>
              <w:adjustRightInd w:val="0"/>
              <w:jc w:val="both"/>
            </w:pPr>
            <w:r w:rsidRPr="006F1A1F">
              <w:rPr>
                <w:color w:val="000000"/>
              </w:rPr>
              <w:t xml:space="preserve"> Год создания программы.</w:t>
            </w:r>
            <w:r>
              <w:rPr>
                <w:color w:val="000000"/>
                <w:lang w:val="en-US"/>
              </w:rPr>
              <w:t xml:space="preserve"> </w:t>
            </w:r>
          </w:p>
        </w:tc>
      </w:tr>
      <w:tr w:rsidR="00AA7600" w:rsidRPr="00ED2DEF" w:rsidTr="00756154">
        <w:tc>
          <w:tcPr>
            <w:tcW w:w="484" w:type="dxa"/>
            <w:tcBorders>
              <w:top w:val="single" w:sz="4" w:space="0" w:color="auto"/>
              <w:left w:val="single" w:sz="4" w:space="0" w:color="auto"/>
              <w:bottom w:val="single" w:sz="4" w:space="0" w:color="auto"/>
              <w:right w:val="single" w:sz="4" w:space="0" w:color="auto"/>
            </w:tcBorders>
          </w:tcPr>
          <w:p w:rsidR="00AA7600" w:rsidRPr="00ED2DEF" w:rsidRDefault="00AA7600" w:rsidP="00756154">
            <w:pPr>
              <w:autoSpaceDE w:val="0"/>
              <w:autoSpaceDN w:val="0"/>
              <w:adjustRightInd w:val="0"/>
              <w:jc w:val="both"/>
            </w:pPr>
          </w:p>
        </w:tc>
        <w:tc>
          <w:tcPr>
            <w:tcW w:w="2459" w:type="dxa"/>
            <w:tcBorders>
              <w:top w:val="single" w:sz="4" w:space="0" w:color="auto"/>
              <w:left w:val="single" w:sz="4" w:space="0" w:color="auto"/>
              <w:bottom w:val="single" w:sz="4" w:space="0" w:color="auto"/>
              <w:right w:val="single" w:sz="4" w:space="0" w:color="auto"/>
            </w:tcBorders>
          </w:tcPr>
          <w:p w:rsidR="00AA7600" w:rsidRPr="00ED2DEF" w:rsidRDefault="00AA7600" w:rsidP="00756154">
            <w:pPr>
              <w:shd w:val="clear" w:color="auto" w:fill="FFFFFF"/>
              <w:autoSpaceDE w:val="0"/>
              <w:autoSpaceDN w:val="0"/>
              <w:adjustRightInd w:val="0"/>
              <w:jc w:val="both"/>
            </w:pPr>
            <w:r w:rsidRPr="006F1A1F">
              <w:rPr>
                <w:color w:val="000000"/>
              </w:rPr>
              <w:t>Пояснительная з</w:t>
            </w:r>
            <w:r w:rsidRPr="006F1A1F">
              <w:rPr>
                <w:color w:val="000000"/>
              </w:rPr>
              <w:t>а</w:t>
            </w:r>
            <w:r w:rsidRPr="006F1A1F">
              <w:rPr>
                <w:color w:val="000000"/>
              </w:rPr>
              <w:t>писка</w:t>
            </w:r>
          </w:p>
          <w:p w:rsidR="00AA7600" w:rsidRPr="00ED2DEF" w:rsidRDefault="00AA7600" w:rsidP="00756154">
            <w:pPr>
              <w:autoSpaceDE w:val="0"/>
              <w:autoSpaceDN w:val="0"/>
              <w:adjustRightInd w:val="0"/>
              <w:jc w:val="both"/>
            </w:pPr>
          </w:p>
        </w:tc>
        <w:tc>
          <w:tcPr>
            <w:tcW w:w="6628" w:type="dxa"/>
            <w:tcBorders>
              <w:top w:val="single" w:sz="4" w:space="0" w:color="auto"/>
              <w:left w:val="single" w:sz="4" w:space="0" w:color="auto"/>
              <w:bottom w:val="single" w:sz="4" w:space="0" w:color="auto"/>
              <w:right w:val="single" w:sz="4" w:space="0" w:color="auto"/>
            </w:tcBorders>
          </w:tcPr>
          <w:p w:rsidR="00AA7600" w:rsidRPr="00ED2DEF" w:rsidRDefault="00AA7600" w:rsidP="00756154">
            <w:pPr>
              <w:shd w:val="clear" w:color="auto" w:fill="FFFFFF"/>
              <w:autoSpaceDE w:val="0"/>
              <w:autoSpaceDN w:val="0"/>
              <w:adjustRightInd w:val="0"/>
              <w:jc w:val="both"/>
            </w:pPr>
            <w:r w:rsidRPr="006F1A1F">
              <w:rPr>
                <w:color w:val="000000"/>
              </w:rPr>
              <w:t>Раскрываются цели образовательной деятель</w:t>
            </w:r>
            <w:r w:rsidRPr="006F1A1F">
              <w:rPr>
                <w:color w:val="000000"/>
              </w:rPr>
              <w:softHyphen/>
              <w:t>ности, обосн</w:t>
            </w:r>
            <w:r w:rsidRPr="006F1A1F">
              <w:rPr>
                <w:color w:val="000000"/>
              </w:rPr>
              <w:t>о</w:t>
            </w:r>
            <w:r w:rsidRPr="006F1A1F">
              <w:rPr>
                <w:color w:val="000000"/>
              </w:rPr>
              <w:t>вывается отбор содержания и по</w:t>
            </w:r>
            <w:r w:rsidRPr="006F1A1F">
              <w:rPr>
                <w:color w:val="000000"/>
              </w:rPr>
              <w:softHyphen/>
              <w:t>следовательность изложения материала, дается характеристика формам работы с детьми и условиям реализации программы.</w:t>
            </w:r>
          </w:p>
          <w:p w:rsidR="00AA7600" w:rsidRPr="00ED2DEF" w:rsidRDefault="00AA7600" w:rsidP="00756154">
            <w:pPr>
              <w:shd w:val="clear" w:color="auto" w:fill="FFFFFF"/>
              <w:autoSpaceDE w:val="0"/>
              <w:autoSpaceDN w:val="0"/>
              <w:adjustRightInd w:val="0"/>
              <w:jc w:val="both"/>
            </w:pPr>
            <w:r w:rsidRPr="006F1A1F">
              <w:rPr>
                <w:color w:val="000000"/>
              </w:rPr>
              <w:t>1. Обоснование необходимости разработки и внедрения пр</w:t>
            </w:r>
            <w:r w:rsidRPr="006F1A1F">
              <w:rPr>
                <w:color w:val="000000"/>
              </w:rPr>
              <w:t>о</w:t>
            </w:r>
            <w:r w:rsidRPr="006F1A1F">
              <w:rPr>
                <w:color w:val="000000"/>
              </w:rPr>
              <w:t>граммы в образовательный процесс:</w:t>
            </w:r>
          </w:p>
          <w:p w:rsidR="00AA7600" w:rsidRPr="00ED2DEF" w:rsidRDefault="00AA7600" w:rsidP="00756154">
            <w:pPr>
              <w:shd w:val="clear" w:color="auto" w:fill="FFFFFF"/>
              <w:autoSpaceDE w:val="0"/>
              <w:autoSpaceDN w:val="0"/>
              <w:adjustRightInd w:val="0"/>
              <w:jc w:val="both"/>
            </w:pPr>
            <w:r w:rsidRPr="006F1A1F">
              <w:rPr>
                <w:color w:val="000000"/>
              </w:rPr>
              <w:t>•   актуальность;</w:t>
            </w:r>
          </w:p>
          <w:p w:rsidR="00AA7600" w:rsidRPr="00ED2DEF" w:rsidRDefault="00AA7600" w:rsidP="00756154">
            <w:pPr>
              <w:shd w:val="clear" w:color="auto" w:fill="FFFFFF"/>
              <w:autoSpaceDE w:val="0"/>
              <w:autoSpaceDN w:val="0"/>
              <w:adjustRightInd w:val="0"/>
              <w:jc w:val="both"/>
            </w:pPr>
            <w:r w:rsidRPr="006F1A1F">
              <w:rPr>
                <w:color w:val="000000"/>
              </w:rPr>
              <w:t>•   практическая значимость;</w:t>
            </w:r>
          </w:p>
          <w:p w:rsidR="00AA7600" w:rsidRPr="00ED2DEF" w:rsidRDefault="00AA7600" w:rsidP="00756154">
            <w:pPr>
              <w:shd w:val="clear" w:color="auto" w:fill="FFFFFF"/>
              <w:autoSpaceDE w:val="0"/>
              <w:autoSpaceDN w:val="0"/>
              <w:adjustRightInd w:val="0"/>
              <w:jc w:val="both"/>
            </w:pPr>
            <w:r w:rsidRPr="006F1A1F">
              <w:rPr>
                <w:color w:val="000000"/>
              </w:rPr>
              <w:t>•   связь с уже существующими по данному направлению пр</w:t>
            </w:r>
            <w:r w:rsidRPr="006F1A1F">
              <w:rPr>
                <w:color w:val="000000"/>
              </w:rPr>
              <w:t>о</w:t>
            </w:r>
            <w:r w:rsidRPr="006F1A1F">
              <w:rPr>
                <w:color w:val="000000"/>
              </w:rPr>
              <w:t>граммами;</w:t>
            </w:r>
          </w:p>
          <w:p w:rsidR="00AA7600" w:rsidRPr="00ED2DEF" w:rsidRDefault="00AA7600" w:rsidP="00756154">
            <w:pPr>
              <w:shd w:val="clear" w:color="auto" w:fill="FFFFFF"/>
              <w:autoSpaceDE w:val="0"/>
              <w:autoSpaceDN w:val="0"/>
              <w:adjustRightInd w:val="0"/>
              <w:jc w:val="both"/>
            </w:pPr>
            <w:r w:rsidRPr="006F1A1F">
              <w:rPr>
                <w:color w:val="000000"/>
              </w:rPr>
              <w:t>•   вид (модифицированная, эксперименталь</w:t>
            </w:r>
            <w:r w:rsidRPr="006F1A1F">
              <w:rPr>
                <w:color w:val="000000"/>
              </w:rPr>
              <w:softHyphen/>
              <w:t>ная, авторская программа);</w:t>
            </w:r>
          </w:p>
          <w:p w:rsidR="00AA7600" w:rsidRPr="00ED2DEF" w:rsidRDefault="00AA7600" w:rsidP="00756154">
            <w:pPr>
              <w:shd w:val="clear" w:color="auto" w:fill="FFFFFF"/>
              <w:autoSpaceDE w:val="0"/>
              <w:autoSpaceDN w:val="0"/>
              <w:adjustRightInd w:val="0"/>
              <w:jc w:val="both"/>
            </w:pPr>
            <w:r w:rsidRPr="006F1A1F">
              <w:rPr>
                <w:color w:val="000000"/>
              </w:rPr>
              <w:t>•   новизна (для претендующих на авторство).</w:t>
            </w:r>
          </w:p>
          <w:p w:rsidR="00AA7600" w:rsidRPr="006F1A1F" w:rsidRDefault="00AA7600" w:rsidP="00756154">
            <w:pPr>
              <w:jc w:val="both"/>
              <w:rPr>
                <w:color w:val="000000"/>
              </w:rPr>
            </w:pPr>
            <w:r w:rsidRPr="006F1A1F">
              <w:rPr>
                <w:color w:val="000000"/>
              </w:rPr>
              <w:t>2. Цель и задачи программы. Цель — предполагаемый результат образова</w:t>
            </w:r>
            <w:r w:rsidRPr="006F1A1F">
              <w:rPr>
                <w:color w:val="000000"/>
              </w:rPr>
              <w:softHyphen/>
              <w:t>тельного процесса, к которому надо стремиться. При характеристике цели следует избегать общих, абстрактных формулировок типа «все</w:t>
            </w:r>
            <w:r w:rsidRPr="006F1A1F">
              <w:rPr>
                <w:color w:val="000000"/>
              </w:rPr>
              <w:softHyphen/>
              <w:t>стороннее развитие личности», «создание воз</w:t>
            </w:r>
            <w:r w:rsidRPr="006F1A1F">
              <w:rPr>
                <w:color w:val="000000"/>
              </w:rPr>
              <w:softHyphen/>
              <w:t>можностей для творческого развития детей», «удовлетворение образовательных потребно</w:t>
            </w:r>
            <w:r w:rsidRPr="006F1A1F">
              <w:rPr>
                <w:color w:val="000000"/>
              </w:rPr>
              <w:softHyphen/>
              <w:t>стей и т.д. Такие формулировки не отражают специфики конкре</w:t>
            </w:r>
            <w:r w:rsidRPr="006F1A1F">
              <w:rPr>
                <w:color w:val="000000"/>
              </w:rPr>
              <w:t>т</w:t>
            </w:r>
            <w:r w:rsidRPr="006F1A1F">
              <w:rPr>
                <w:color w:val="000000"/>
              </w:rPr>
              <w:t>ной программы и могут быть применены к любой программе.</w:t>
            </w:r>
          </w:p>
          <w:p w:rsidR="00AA7600" w:rsidRPr="00ED2DEF" w:rsidRDefault="00AA7600" w:rsidP="00756154">
            <w:pPr>
              <w:shd w:val="clear" w:color="auto" w:fill="FFFFFF"/>
              <w:autoSpaceDE w:val="0"/>
              <w:autoSpaceDN w:val="0"/>
              <w:adjustRightInd w:val="0"/>
              <w:jc w:val="both"/>
            </w:pPr>
            <w:r w:rsidRPr="006F1A1F">
              <w:rPr>
                <w:color w:val="000000"/>
              </w:rPr>
              <w:t>Цель должна быть связана с названием про</w:t>
            </w:r>
            <w:r w:rsidRPr="006F1A1F">
              <w:rPr>
                <w:color w:val="000000"/>
              </w:rPr>
              <w:softHyphen/>
              <w:t>граммы,   отражать  ее  основную  направлен</w:t>
            </w:r>
            <w:r w:rsidRPr="006F1A1F">
              <w:rPr>
                <w:color w:val="000000"/>
              </w:rPr>
              <w:softHyphen/>
              <w:t>ность-Конкретизация   цели   осущ</w:t>
            </w:r>
            <w:r w:rsidRPr="006F1A1F">
              <w:rPr>
                <w:color w:val="000000"/>
              </w:rPr>
              <w:t>е</w:t>
            </w:r>
            <w:r w:rsidRPr="006F1A1F">
              <w:rPr>
                <w:color w:val="000000"/>
              </w:rPr>
              <w:t>ствляется   через определение задач, показывающих, что нужно сделать, чтобы достичь цели. Задачи бывают:</w:t>
            </w:r>
          </w:p>
          <w:p w:rsidR="00AA7600" w:rsidRPr="00ED2DEF" w:rsidRDefault="00AA7600" w:rsidP="00756154">
            <w:pPr>
              <w:shd w:val="clear" w:color="auto" w:fill="FFFFFF"/>
              <w:autoSpaceDE w:val="0"/>
              <w:autoSpaceDN w:val="0"/>
              <w:adjustRightInd w:val="0"/>
              <w:jc w:val="both"/>
            </w:pPr>
            <w:r w:rsidRPr="006F1A1F">
              <w:rPr>
                <w:color w:val="000000"/>
              </w:rPr>
              <w:t>• обучающие - развитие познавательного интереса к чему-либо, включение в познава</w:t>
            </w:r>
            <w:r w:rsidRPr="006F1A1F">
              <w:rPr>
                <w:color w:val="000000"/>
              </w:rPr>
              <w:softHyphen/>
              <w:t>тельную деятельность, приобретение опреде</w:t>
            </w:r>
            <w:r w:rsidRPr="006F1A1F">
              <w:rPr>
                <w:color w:val="000000"/>
              </w:rPr>
              <w:softHyphen/>
              <w:t>ленных знаний, умений, развитие мотивации к о</w:t>
            </w:r>
            <w:r w:rsidRPr="006F1A1F">
              <w:rPr>
                <w:color w:val="000000"/>
              </w:rPr>
              <w:t>п</w:t>
            </w:r>
            <w:r w:rsidRPr="006F1A1F">
              <w:rPr>
                <w:color w:val="000000"/>
              </w:rPr>
              <w:t>ределенному виду деятель</w:t>
            </w:r>
            <w:r w:rsidRPr="006F1A1F">
              <w:rPr>
                <w:color w:val="000000"/>
              </w:rPr>
              <w:softHyphen/>
              <w:t>ности и т.д.;</w:t>
            </w:r>
          </w:p>
          <w:p w:rsidR="00AA7600" w:rsidRPr="00ED2DEF" w:rsidRDefault="00AA7600" w:rsidP="00756154">
            <w:pPr>
              <w:shd w:val="clear" w:color="auto" w:fill="FFFFFF"/>
              <w:autoSpaceDE w:val="0"/>
              <w:autoSpaceDN w:val="0"/>
              <w:adjustRightInd w:val="0"/>
              <w:jc w:val="both"/>
            </w:pPr>
            <w:r w:rsidRPr="006F1A1F">
              <w:rPr>
                <w:color w:val="000000"/>
              </w:rPr>
              <w:t>• воспитательные - формирование общест</w:t>
            </w:r>
            <w:r w:rsidRPr="006F1A1F">
              <w:rPr>
                <w:color w:val="000000"/>
              </w:rPr>
              <w:softHyphen/>
              <w:t>венной активности личности, гражданской позиции, культуры общения и пов</w:t>
            </w:r>
            <w:r w:rsidRPr="006F1A1F">
              <w:rPr>
                <w:color w:val="000000"/>
              </w:rPr>
              <w:t>е</w:t>
            </w:r>
            <w:r w:rsidRPr="006F1A1F">
              <w:rPr>
                <w:color w:val="000000"/>
              </w:rPr>
              <w:t>дения в социуме, навыков здорового образа жизни и т.д.;</w:t>
            </w:r>
          </w:p>
          <w:p w:rsidR="00AA7600" w:rsidRPr="00ED2DEF" w:rsidRDefault="00AA7600" w:rsidP="00756154">
            <w:pPr>
              <w:shd w:val="clear" w:color="auto" w:fill="FFFFFF"/>
              <w:autoSpaceDE w:val="0"/>
              <w:autoSpaceDN w:val="0"/>
              <w:adjustRightInd w:val="0"/>
              <w:jc w:val="both"/>
            </w:pPr>
            <w:r w:rsidRPr="006F1A1F">
              <w:rPr>
                <w:color w:val="000000"/>
              </w:rPr>
              <w:t>• развивающие - развитие личностных свойств: самостоятел</w:t>
            </w:r>
            <w:r w:rsidRPr="006F1A1F">
              <w:rPr>
                <w:color w:val="000000"/>
              </w:rPr>
              <w:t>ь</w:t>
            </w:r>
            <w:r w:rsidRPr="006F1A1F">
              <w:rPr>
                <w:color w:val="000000"/>
              </w:rPr>
              <w:t>ности, ответственно</w:t>
            </w:r>
            <w:r w:rsidRPr="006F1A1F">
              <w:rPr>
                <w:color w:val="000000"/>
              </w:rPr>
              <w:softHyphen/>
              <w:t>сти, активности, аккуратности и т.д.; фор</w:t>
            </w:r>
            <w:r w:rsidRPr="006F1A1F">
              <w:rPr>
                <w:color w:val="000000"/>
              </w:rPr>
              <w:softHyphen/>
              <w:t>мирование потребности в самопознании, саморазвитии.</w:t>
            </w:r>
          </w:p>
          <w:p w:rsidR="00AA7600" w:rsidRPr="006F1A1F" w:rsidRDefault="00AA7600" w:rsidP="00756154">
            <w:pPr>
              <w:shd w:val="clear" w:color="auto" w:fill="FFFFFF"/>
              <w:autoSpaceDE w:val="0"/>
              <w:autoSpaceDN w:val="0"/>
              <w:adjustRightInd w:val="0"/>
              <w:jc w:val="both"/>
              <w:rPr>
                <w:b/>
                <w:i/>
              </w:rPr>
            </w:pPr>
            <w:r w:rsidRPr="006F1A1F">
              <w:rPr>
                <w:b/>
                <w:i/>
                <w:color w:val="000000"/>
              </w:rPr>
              <w:t>Формулирование задач также не должно быть</w:t>
            </w:r>
          </w:p>
          <w:p w:rsidR="00AA7600" w:rsidRPr="006F1A1F" w:rsidRDefault="00AA7600" w:rsidP="00756154">
            <w:pPr>
              <w:shd w:val="clear" w:color="auto" w:fill="FFFFFF"/>
              <w:autoSpaceDE w:val="0"/>
              <w:autoSpaceDN w:val="0"/>
              <w:adjustRightInd w:val="0"/>
              <w:jc w:val="both"/>
              <w:rPr>
                <w:b/>
                <w:i/>
              </w:rPr>
            </w:pPr>
            <w:r w:rsidRPr="006F1A1F">
              <w:rPr>
                <w:b/>
                <w:i/>
                <w:color w:val="000000"/>
              </w:rPr>
              <w:t>абстрактным, они должны быть соотнесены с</w:t>
            </w:r>
          </w:p>
          <w:p w:rsidR="00AA7600" w:rsidRPr="006F1A1F" w:rsidRDefault="00AA7600" w:rsidP="00756154">
            <w:pPr>
              <w:shd w:val="clear" w:color="auto" w:fill="FFFFFF"/>
              <w:autoSpaceDE w:val="0"/>
              <w:autoSpaceDN w:val="0"/>
              <w:adjustRightInd w:val="0"/>
              <w:jc w:val="both"/>
              <w:rPr>
                <w:b/>
                <w:i/>
              </w:rPr>
            </w:pPr>
            <w:r w:rsidRPr="006F1A1F">
              <w:rPr>
                <w:b/>
                <w:i/>
                <w:color w:val="000000"/>
              </w:rPr>
              <w:t>прогнозируемыми результатами.</w:t>
            </w:r>
          </w:p>
          <w:p w:rsidR="00AA7600" w:rsidRPr="00ED2DEF" w:rsidRDefault="00AA7600" w:rsidP="00756154">
            <w:pPr>
              <w:shd w:val="clear" w:color="auto" w:fill="FFFFFF"/>
              <w:autoSpaceDE w:val="0"/>
              <w:autoSpaceDN w:val="0"/>
              <w:adjustRightInd w:val="0"/>
              <w:jc w:val="both"/>
            </w:pPr>
            <w:r w:rsidRPr="006F1A1F">
              <w:rPr>
                <w:color w:val="000000"/>
              </w:rPr>
              <w:t>3. Отличительные особенности программы:</w:t>
            </w:r>
          </w:p>
          <w:p w:rsidR="00AA7600" w:rsidRPr="00ED2DEF" w:rsidRDefault="00AA7600" w:rsidP="00756154">
            <w:pPr>
              <w:shd w:val="clear" w:color="auto" w:fill="FFFFFF"/>
              <w:autoSpaceDE w:val="0"/>
              <w:autoSpaceDN w:val="0"/>
              <w:adjustRightInd w:val="0"/>
              <w:jc w:val="both"/>
            </w:pPr>
            <w:r w:rsidRPr="006F1A1F">
              <w:rPr>
                <w:color w:val="000000"/>
              </w:rPr>
              <w:t>•   базовые теоретические идеи;</w:t>
            </w:r>
            <w:r>
              <w:t xml:space="preserve"> </w:t>
            </w:r>
            <w:r w:rsidRPr="006F1A1F">
              <w:rPr>
                <w:color w:val="000000"/>
              </w:rPr>
              <w:t>ключевые понятия;</w:t>
            </w:r>
          </w:p>
          <w:p w:rsidR="00AA7600" w:rsidRPr="006F1A1F" w:rsidRDefault="00AA7600" w:rsidP="00756154">
            <w:pPr>
              <w:shd w:val="clear" w:color="auto" w:fill="FFFFFF"/>
              <w:autoSpaceDE w:val="0"/>
              <w:autoSpaceDN w:val="0"/>
              <w:adjustRightInd w:val="0"/>
              <w:jc w:val="both"/>
              <w:rPr>
                <w:color w:val="000000"/>
              </w:rPr>
            </w:pPr>
            <w:r w:rsidRPr="006F1A1F">
              <w:rPr>
                <w:color w:val="000000"/>
              </w:rPr>
              <w:t>•  этапы реализации, их обоснование и взаимо</w:t>
            </w:r>
            <w:r w:rsidRPr="006F1A1F">
              <w:rPr>
                <w:color w:val="000000"/>
              </w:rPr>
              <w:softHyphen/>
              <w:t>связь.</w:t>
            </w:r>
          </w:p>
          <w:p w:rsidR="00AA7600" w:rsidRPr="00B765E6" w:rsidRDefault="00AA7600" w:rsidP="00756154">
            <w:pPr>
              <w:shd w:val="clear" w:color="auto" w:fill="FFFFFF"/>
              <w:autoSpaceDE w:val="0"/>
              <w:autoSpaceDN w:val="0"/>
              <w:adjustRightInd w:val="0"/>
              <w:jc w:val="both"/>
            </w:pPr>
            <w:r w:rsidRPr="006F1A1F">
              <w:rPr>
                <w:color w:val="0000FF"/>
              </w:rPr>
              <w:t xml:space="preserve"> </w:t>
            </w:r>
            <w:r w:rsidRPr="00B765E6">
              <w:t xml:space="preserve">В программе указывается количество часов аудиторных занятий и внеаудиторных активных (подвижных) занятий. При этом количество часов аудиторных занятий не должно </w:t>
            </w:r>
            <w:r w:rsidRPr="00B765E6">
              <w:lastRenderedPageBreak/>
              <w:t>пр</w:t>
            </w:r>
            <w:r w:rsidRPr="00B765E6">
              <w:t>е</w:t>
            </w:r>
            <w:r w:rsidRPr="00B765E6">
              <w:t>вышать 50% от общего количества занятий.</w:t>
            </w:r>
          </w:p>
          <w:p w:rsidR="00AA7600" w:rsidRPr="00ED2DEF" w:rsidRDefault="00AA7600" w:rsidP="00756154">
            <w:pPr>
              <w:shd w:val="clear" w:color="auto" w:fill="FFFFFF"/>
              <w:autoSpaceDE w:val="0"/>
              <w:autoSpaceDN w:val="0"/>
              <w:adjustRightInd w:val="0"/>
              <w:jc w:val="both"/>
            </w:pPr>
            <w:r w:rsidRPr="006F1A1F">
              <w:rPr>
                <w:color w:val="000000"/>
              </w:rPr>
              <w:t>4. Особенности    возрастной    группы   детей,</w:t>
            </w:r>
          </w:p>
          <w:p w:rsidR="00AA7600" w:rsidRPr="00ED2DEF" w:rsidRDefault="00AA7600" w:rsidP="00756154">
            <w:pPr>
              <w:shd w:val="clear" w:color="auto" w:fill="FFFFFF"/>
              <w:autoSpaceDE w:val="0"/>
              <w:autoSpaceDN w:val="0"/>
              <w:adjustRightInd w:val="0"/>
              <w:jc w:val="both"/>
            </w:pPr>
            <w:r w:rsidRPr="006F1A1F">
              <w:rPr>
                <w:color w:val="000000"/>
              </w:rPr>
              <w:t>которым адресована программа:</w:t>
            </w:r>
          </w:p>
          <w:p w:rsidR="00AA7600" w:rsidRPr="00ED2DEF" w:rsidRDefault="00AA7600" w:rsidP="00756154">
            <w:pPr>
              <w:shd w:val="clear" w:color="auto" w:fill="FFFFFF"/>
              <w:autoSpaceDE w:val="0"/>
              <w:autoSpaceDN w:val="0"/>
              <w:adjustRightInd w:val="0"/>
              <w:jc w:val="both"/>
            </w:pPr>
            <w:r w:rsidRPr="006F1A1F">
              <w:rPr>
                <w:color w:val="000000"/>
              </w:rPr>
              <w:t>- возраст детей и их психологические особен</w:t>
            </w:r>
            <w:r w:rsidRPr="006F1A1F">
              <w:rPr>
                <w:color w:val="000000"/>
              </w:rPr>
              <w:softHyphen/>
              <w:t>ности;</w:t>
            </w:r>
          </w:p>
          <w:p w:rsidR="00AA7600" w:rsidRPr="00ED2DEF" w:rsidRDefault="00AA7600" w:rsidP="00756154">
            <w:pPr>
              <w:shd w:val="clear" w:color="auto" w:fill="FFFFFF"/>
              <w:autoSpaceDE w:val="0"/>
              <w:autoSpaceDN w:val="0"/>
              <w:adjustRightInd w:val="0"/>
              <w:jc w:val="both"/>
            </w:pPr>
            <w:r w:rsidRPr="006F1A1F">
              <w:rPr>
                <w:color w:val="000000"/>
              </w:rPr>
              <w:t xml:space="preserve"> -особенности набора детей (свободный, по конкурсу и др.);</w:t>
            </w:r>
          </w:p>
          <w:p w:rsidR="00AA7600" w:rsidRPr="006F1A1F" w:rsidRDefault="00AA7600" w:rsidP="00756154">
            <w:pPr>
              <w:shd w:val="clear" w:color="auto" w:fill="FFFFFF"/>
              <w:autoSpaceDE w:val="0"/>
              <w:autoSpaceDN w:val="0"/>
              <w:adjustRightInd w:val="0"/>
              <w:jc w:val="both"/>
              <w:rPr>
                <w:color w:val="000000"/>
              </w:rPr>
            </w:pPr>
            <w:r w:rsidRPr="006F1A1F">
              <w:rPr>
                <w:color w:val="000000"/>
              </w:rPr>
              <w:t xml:space="preserve">число   обучающихся   по   годам   обучения (обосновать); </w:t>
            </w:r>
          </w:p>
          <w:p w:rsidR="00AA7600" w:rsidRPr="006F1A1F" w:rsidRDefault="00AA7600" w:rsidP="00756154">
            <w:pPr>
              <w:shd w:val="clear" w:color="auto" w:fill="FFFFFF"/>
              <w:autoSpaceDE w:val="0"/>
              <w:autoSpaceDN w:val="0"/>
              <w:adjustRightInd w:val="0"/>
              <w:jc w:val="both"/>
              <w:rPr>
                <w:color w:val="000000"/>
              </w:rPr>
            </w:pPr>
            <w:r w:rsidRPr="006F1A1F">
              <w:rPr>
                <w:color w:val="000000"/>
              </w:rPr>
              <w:t>- режим занятий: общее число часов в год; число часов и з</w:t>
            </w:r>
            <w:r w:rsidRPr="006F1A1F">
              <w:rPr>
                <w:color w:val="000000"/>
              </w:rPr>
              <w:t>а</w:t>
            </w:r>
            <w:r w:rsidRPr="006F1A1F">
              <w:rPr>
                <w:color w:val="000000"/>
              </w:rPr>
              <w:t>нятий в неделю; периодичность занятий.</w:t>
            </w:r>
          </w:p>
          <w:p w:rsidR="00AA7600" w:rsidRPr="006F1A1F" w:rsidRDefault="00AA7600" w:rsidP="00756154">
            <w:pPr>
              <w:shd w:val="clear" w:color="auto" w:fill="FFFFFF"/>
              <w:autoSpaceDE w:val="0"/>
              <w:autoSpaceDN w:val="0"/>
              <w:adjustRightInd w:val="0"/>
              <w:jc w:val="both"/>
              <w:rPr>
                <w:color w:val="000000"/>
              </w:rPr>
            </w:pPr>
            <w:r w:rsidRPr="006F1A1F">
              <w:rPr>
                <w:color w:val="000000"/>
              </w:rPr>
              <w:t>- прогнозируемые результаты и способы их проверки:</w:t>
            </w:r>
          </w:p>
          <w:p w:rsidR="00AA7600" w:rsidRDefault="00AA7600" w:rsidP="00756154">
            <w:pPr>
              <w:shd w:val="clear" w:color="auto" w:fill="FFFFFF"/>
              <w:autoSpaceDE w:val="0"/>
              <w:autoSpaceDN w:val="0"/>
              <w:adjustRightInd w:val="0"/>
              <w:jc w:val="both"/>
            </w:pPr>
            <w:r>
              <w:t>5. Уровень  результатов работы по программе:</w:t>
            </w:r>
          </w:p>
          <w:p w:rsidR="00AA7600" w:rsidRPr="00B765E6" w:rsidRDefault="00AA7600" w:rsidP="00756154">
            <w:pPr>
              <w:shd w:val="clear" w:color="auto" w:fill="FFFFFF"/>
              <w:autoSpaceDE w:val="0"/>
              <w:autoSpaceDN w:val="0"/>
              <w:adjustRightInd w:val="0"/>
              <w:jc w:val="both"/>
            </w:pPr>
            <w:r w:rsidRPr="006F1A1F">
              <w:rPr>
                <w:i/>
                <w:iCs/>
              </w:rPr>
              <w:t xml:space="preserve">Первый уровень результатов — </w:t>
            </w:r>
            <w:r w:rsidRPr="00B765E6">
              <w:t>приобретение школьни</w:t>
            </w:r>
            <w:r w:rsidRPr="00B765E6">
              <w:softHyphen/>
              <w:t>ком социальных знаний (об общественных нормах, устрой</w:t>
            </w:r>
            <w:r w:rsidRPr="00B765E6">
              <w:softHyphen/>
              <w:t>стве общества, о социально одобряемых и неодобряемых фор</w:t>
            </w:r>
            <w:r w:rsidRPr="00B765E6">
              <w:softHyphen/>
              <w:t>мах поведения в обществе и т. п.), первичного понимания соц</w:t>
            </w:r>
            <w:r w:rsidRPr="00B765E6">
              <w:t>и</w:t>
            </w:r>
            <w:r w:rsidRPr="00B765E6">
              <w:t>альной реальности и повседневной жизни.</w:t>
            </w:r>
          </w:p>
          <w:p w:rsidR="00AA7600" w:rsidRPr="00B765E6" w:rsidRDefault="00AA7600" w:rsidP="00756154">
            <w:pPr>
              <w:shd w:val="clear" w:color="auto" w:fill="FFFFFF"/>
              <w:autoSpaceDE w:val="0"/>
              <w:autoSpaceDN w:val="0"/>
              <w:adjustRightInd w:val="0"/>
              <w:jc w:val="both"/>
            </w:pPr>
            <w:r w:rsidRPr="006F1A1F">
              <w:rPr>
                <w:i/>
                <w:iCs/>
              </w:rPr>
              <w:t xml:space="preserve">Второй уровень результатов </w:t>
            </w:r>
            <w:r w:rsidRPr="00B765E6">
              <w:t>— получение школьником опыта переживания и позитивного отношения к базовым ценностям общества (человек, семья, Отечество, природа, мир, зн</w:t>
            </w:r>
            <w:r w:rsidRPr="00B765E6">
              <w:t>а</w:t>
            </w:r>
            <w:r w:rsidRPr="00B765E6">
              <w:t>ния, труд, культура), ценностного отношения к со</w:t>
            </w:r>
            <w:r w:rsidRPr="00B765E6">
              <w:softHyphen/>
              <w:t>циальной реальности в целом.</w:t>
            </w:r>
          </w:p>
          <w:p w:rsidR="00AA7600" w:rsidRDefault="00AA7600" w:rsidP="00756154">
            <w:pPr>
              <w:shd w:val="clear" w:color="auto" w:fill="FFFFFF"/>
              <w:autoSpaceDE w:val="0"/>
              <w:autoSpaceDN w:val="0"/>
              <w:adjustRightInd w:val="0"/>
              <w:jc w:val="both"/>
            </w:pPr>
            <w:r w:rsidRPr="006F1A1F">
              <w:rPr>
                <w:i/>
                <w:iCs/>
              </w:rPr>
              <w:t xml:space="preserve">Третий уровень результатов — </w:t>
            </w:r>
            <w:r w:rsidRPr="00B765E6">
              <w:t>получение школьником</w:t>
            </w:r>
            <w:r w:rsidRPr="006F1A1F">
              <w:rPr>
                <w:color w:val="0000FF"/>
              </w:rPr>
              <w:t xml:space="preserve"> </w:t>
            </w:r>
            <w:r w:rsidRPr="00B765E6">
              <w:t>оп</w:t>
            </w:r>
            <w:r w:rsidRPr="00B765E6">
              <w:t>ы</w:t>
            </w:r>
            <w:r w:rsidRPr="00B765E6">
              <w:t>та самостоятельного общественного действия.</w:t>
            </w:r>
          </w:p>
          <w:p w:rsidR="00AA7600" w:rsidRPr="00ED2DEF" w:rsidRDefault="00AA7600" w:rsidP="00756154">
            <w:pPr>
              <w:autoSpaceDE w:val="0"/>
              <w:autoSpaceDN w:val="0"/>
              <w:adjustRightInd w:val="0"/>
              <w:jc w:val="both"/>
            </w:pPr>
            <w:r w:rsidRPr="006F1A1F">
              <w:rPr>
                <w:color w:val="000000"/>
              </w:rPr>
              <w:t xml:space="preserve"> 6.Система отслеживания и оценивания результатов обучения детей (могут быть представлены на выставках, соревнован</w:t>
            </w:r>
            <w:r w:rsidRPr="006F1A1F">
              <w:rPr>
                <w:color w:val="000000"/>
              </w:rPr>
              <w:t>и</w:t>
            </w:r>
            <w:r w:rsidRPr="006F1A1F">
              <w:rPr>
                <w:color w:val="000000"/>
              </w:rPr>
              <w:t>ях, конкурсах, учебно-исследовательские конференциях и т.д.).</w:t>
            </w:r>
          </w:p>
        </w:tc>
      </w:tr>
      <w:tr w:rsidR="00AA7600" w:rsidRPr="00ED2DEF" w:rsidTr="00756154">
        <w:tc>
          <w:tcPr>
            <w:tcW w:w="484" w:type="dxa"/>
            <w:tcBorders>
              <w:top w:val="single" w:sz="4" w:space="0" w:color="auto"/>
              <w:left w:val="single" w:sz="4" w:space="0" w:color="auto"/>
              <w:bottom w:val="single" w:sz="4" w:space="0" w:color="auto"/>
              <w:right w:val="single" w:sz="4" w:space="0" w:color="auto"/>
            </w:tcBorders>
          </w:tcPr>
          <w:p w:rsidR="00AA7600" w:rsidRPr="00ED2DEF" w:rsidRDefault="00AA7600" w:rsidP="00756154">
            <w:pPr>
              <w:autoSpaceDE w:val="0"/>
              <w:autoSpaceDN w:val="0"/>
              <w:adjustRightInd w:val="0"/>
              <w:jc w:val="both"/>
            </w:pPr>
          </w:p>
        </w:tc>
        <w:tc>
          <w:tcPr>
            <w:tcW w:w="2459" w:type="dxa"/>
            <w:tcBorders>
              <w:top w:val="single" w:sz="4" w:space="0" w:color="auto"/>
              <w:left w:val="single" w:sz="4" w:space="0" w:color="auto"/>
              <w:bottom w:val="single" w:sz="4" w:space="0" w:color="auto"/>
              <w:right w:val="single" w:sz="4" w:space="0" w:color="auto"/>
            </w:tcBorders>
          </w:tcPr>
          <w:p w:rsidR="00AA7600" w:rsidRPr="00ED2DEF" w:rsidRDefault="00AA7600" w:rsidP="00756154">
            <w:pPr>
              <w:shd w:val="clear" w:color="auto" w:fill="FFFFFF"/>
              <w:autoSpaceDE w:val="0"/>
              <w:autoSpaceDN w:val="0"/>
              <w:adjustRightInd w:val="0"/>
              <w:jc w:val="center"/>
            </w:pPr>
            <w:r w:rsidRPr="006F1A1F">
              <w:rPr>
                <w:color w:val="000000"/>
              </w:rPr>
              <w:t>Учебно -</w:t>
            </w:r>
          </w:p>
          <w:p w:rsidR="00AA7600" w:rsidRPr="00ED2DEF" w:rsidRDefault="00AA7600" w:rsidP="00756154">
            <w:pPr>
              <w:shd w:val="clear" w:color="auto" w:fill="FFFFFF"/>
              <w:autoSpaceDE w:val="0"/>
              <w:autoSpaceDN w:val="0"/>
              <w:adjustRightInd w:val="0"/>
              <w:jc w:val="center"/>
            </w:pPr>
            <w:r w:rsidRPr="006F1A1F">
              <w:rPr>
                <w:color w:val="000000"/>
              </w:rPr>
              <w:t>тематический</w:t>
            </w:r>
          </w:p>
          <w:p w:rsidR="00AA7600" w:rsidRPr="00ED2DEF" w:rsidRDefault="00AA7600" w:rsidP="00756154">
            <w:pPr>
              <w:shd w:val="clear" w:color="auto" w:fill="FFFFFF"/>
              <w:autoSpaceDE w:val="0"/>
              <w:autoSpaceDN w:val="0"/>
              <w:adjustRightInd w:val="0"/>
              <w:jc w:val="center"/>
            </w:pPr>
            <w:r w:rsidRPr="006F1A1F">
              <w:rPr>
                <w:color w:val="000000"/>
              </w:rPr>
              <w:t>план</w:t>
            </w:r>
            <w:r w:rsidRPr="009978EB">
              <w:rPr>
                <w:color w:val="000000"/>
              </w:rPr>
              <w:t xml:space="preserve"> </w:t>
            </w:r>
            <w:r w:rsidRPr="006F1A1F">
              <w:rPr>
                <w:color w:val="000000"/>
              </w:rPr>
              <w:t>(если программа на 2 и более, то желательно предст</w:t>
            </w:r>
            <w:r w:rsidRPr="006F1A1F">
              <w:rPr>
                <w:color w:val="000000"/>
              </w:rPr>
              <w:t>а</w:t>
            </w:r>
            <w:r w:rsidRPr="006F1A1F">
              <w:rPr>
                <w:color w:val="000000"/>
              </w:rPr>
              <w:t>вить по годам</w:t>
            </w:r>
          </w:p>
          <w:p w:rsidR="00AA7600" w:rsidRPr="00ED2DEF" w:rsidRDefault="00AA7600" w:rsidP="00756154">
            <w:pPr>
              <w:shd w:val="clear" w:color="auto" w:fill="FFFFFF"/>
              <w:autoSpaceDE w:val="0"/>
              <w:autoSpaceDN w:val="0"/>
              <w:adjustRightInd w:val="0"/>
              <w:jc w:val="center"/>
            </w:pPr>
            <w:r w:rsidRPr="006F1A1F">
              <w:rPr>
                <w:color w:val="000000"/>
              </w:rPr>
              <w:t>обучения)</w:t>
            </w:r>
          </w:p>
        </w:tc>
        <w:tc>
          <w:tcPr>
            <w:tcW w:w="6628" w:type="dxa"/>
            <w:tcBorders>
              <w:top w:val="single" w:sz="4" w:space="0" w:color="auto"/>
              <w:left w:val="single" w:sz="4" w:space="0" w:color="auto"/>
              <w:bottom w:val="single" w:sz="4" w:space="0" w:color="auto"/>
              <w:right w:val="single" w:sz="4" w:space="0" w:color="auto"/>
            </w:tcBorders>
          </w:tcPr>
          <w:p w:rsidR="00AA7600" w:rsidRPr="00ED2DEF" w:rsidRDefault="00AA7600" w:rsidP="00756154">
            <w:pPr>
              <w:shd w:val="clear" w:color="auto" w:fill="FFFFFF"/>
              <w:autoSpaceDE w:val="0"/>
              <w:autoSpaceDN w:val="0"/>
              <w:adjustRightInd w:val="0"/>
              <w:jc w:val="both"/>
            </w:pPr>
            <w:r w:rsidRPr="006F1A1F">
              <w:rPr>
                <w:color w:val="000000"/>
              </w:rPr>
              <w:t>Раскрывается последовательность тем курса, указывается число часов на каждую тему, со</w:t>
            </w:r>
            <w:r w:rsidRPr="006F1A1F">
              <w:rPr>
                <w:color w:val="000000"/>
              </w:rPr>
              <w:softHyphen/>
              <w:t>отношение времени теоретических и практиче</w:t>
            </w:r>
            <w:r w:rsidRPr="006F1A1F">
              <w:rPr>
                <w:color w:val="000000"/>
              </w:rPr>
              <w:softHyphen/>
              <w:t>ских занятий. Педагог имеет право самостоя</w:t>
            </w:r>
            <w:r w:rsidRPr="006F1A1F">
              <w:rPr>
                <w:color w:val="000000"/>
              </w:rPr>
              <w:softHyphen/>
              <w:t>тельно распределять часы по темам в пределах устано</w:t>
            </w:r>
            <w:r w:rsidRPr="006F1A1F">
              <w:rPr>
                <w:color w:val="000000"/>
              </w:rPr>
              <w:t>в</w:t>
            </w:r>
            <w:r w:rsidRPr="006F1A1F">
              <w:rPr>
                <w:color w:val="000000"/>
              </w:rPr>
              <w:t>ленного времени.</w:t>
            </w:r>
          </w:p>
        </w:tc>
      </w:tr>
      <w:tr w:rsidR="00AA7600" w:rsidRPr="00ED2DEF" w:rsidTr="00756154">
        <w:tc>
          <w:tcPr>
            <w:tcW w:w="484" w:type="dxa"/>
            <w:tcBorders>
              <w:top w:val="single" w:sz="4" w:space="0" w:color="auto"/>
              <w:left w:val="single" w:sz="4" w:space="0" w:color="auto"/>
              <w:bottom w:val="single" w:sz="4" w:space="0" w:color="auto"/>
              <w:right w:val="single" w:sz="4" w:space="0" w:color="auto"/>
            </w:tcBorders>
          </w:tcPr>
          <w:p w:rsidR="00AA7600" w:rsidRPr="00ED2DEF" w:rsidRDefault="00AA7600" w:rsidP="00756154">
            <w:pPr>
              <w:autoSpaceDE w:val="0"/>
              <w:autoSpaceDN w:val="0"/>
              <w:adjustRightInd w:val="0"/>
              <w:jc w:val="both"/>
            </w:pPr>
          </w:p>
        </w:tc>
        <w:tc>
          <w:tcPr>
            <w:tcW w:w="2459" w:type="dxa"/>
            <w:tcBorders>
              <w:top w:val="single" w:sz="4" w:space="0" w:color="auto"/>
              <w:left w:val="single" w:sz="4" w:space="0" w:color="auto"/>
              <w:bottom w:val="single" w:sz="4" w:space="0" w:color="auto"/>
              <w:right w:val="single" w:sz="4" w:space="0" w:color="auto"/>
            </w:tcBorders>
          </w:tcPr>
          <w:p w:rsidR="00AA7600" w:rsidRPr="00ED2DEF" w:rsidRDefault="00AA7600" w:rsidP="00756154">
            <w:pPr>
              <w:autoSpaceDE w:val="0"/>
              <w:autoSpaceDN w:val="0"/>
              <w:adjustRightInd w:val="0"/>
              <w:jc w:val="center"/>
            </w:pPr>
            <w:r w:rsidRPr="00ED2DEF">
              <w:t>Содержание пр</w:t>
            </w:r>
            <w:r w:rsidRPr="00ED2DEF">
              <w:t>о</w:t>
            </w:r>
            <w:r w:rsidRPr="00ED2DEF">
              <w:t>граммы</w:t>
            </w:r>
          </w:p>
        </w:tc>
        <w:tc>
          <w:tcPr>
            <w:tcW w:w="6628" w:type="dxa"/>
            <w:tcBorders>
              <w:top w:val="single" w:sz="4" w:space="0" w:color="auto"/>
              <w:left w:val="single" w:sz="4" w:space="0" w:color="auto"/>
              <w:bottom w:val="single" w:sz="4" w:space="0" w:color="auto"/>
              <w:right w:val="single" w:sz="4" w:space="0" w:color="auto"/>
            </w:tcBorders>
          </w:tcPr>
          <w:p w:rsidR="00AA7600" w:rsidRPr="00ED2DEF" w:rsidRDefault="00AA7600" w:rsidP="00756154">
            <w:pPr>
              <w:shd w:val="clear" w:color="auto" w:fill="FFFFFF"/>
              <w:autoSpaceDE w:val="0"/>
              <w:autoSpaceDN w:val="0"/>
              <w:adjustRightInd w:val="0"/>
              <w:jc w:val="both"/>
            </w:pPr>
            <w:r w:rsidRPr="006F1A1F">
              <w:rPr>
                <w:color w:val="000000"/>
              </w:rPr>
              <w:t>Это краткое описание разделов и тем внутри разделов. С</w:t>
            </w:r>
            <w:r w:rsidRPr="006F1A1F">
              <w:rPr>
                <w:color w:val="000000"/>
              </w:rPr>
              <w:t>о</w:t>
            </w:r>
            <w:r w:rsidRPr="006F1A1F">
              <w:rPr>
                <w:color w:val="000000"/>
              </w:rPr>
              <w:t>держание тем раскрывается в том порядке, в котором они представлены в учебно-тематическом плане. Описание темы включает:</w:t>
            </w:r>
          </w:p>
          <w:p w:rsidR="00AA7600" w:rsidRPr="00ED2DEF" w:rsidRDefault="00AA7600" w:rsidP="00756154">
            <w:pPr>
              <w:shd w:val="clear" w:color="auto" w:fill="FFFFFF"/>
              <w:autoSpaceDE w:val="0"/>
              <w:autoSpaceDN w:val="0"/>
              <w:adjustRightInd w:val="0"/>
              <w:jc w:val="both"/>
            </w:pPr>
            <w:r w:rsidRPr="006F1A1F">
              <w:rPr>
                <w:color w:val="000000"/>
              </w:rPr>
              <w:t>•     ее название;</w:t>
            </w:r>
          </w:p>
          <w:p w:rsidR="00AA7600" w:rsidRPr="00ED2DEF" w:rsidRDefault="00AA7600" w:rsidP="00756154">
            <w:pPr>
              <w:shd w:val="clear" w:color="auto" w:fill="FFFFFF"/>
              <w:autoSpaceDE w:val="0"/>
              <w:autoSpaceDN w:val="0"/>
              <w:adjustRightInd w:val="0"/>
              <w:jc w:val="both"/>
            </w:pPr>
            <w:r w:rsidRPr="006F1A1F">
              <w:rPr>
                <w:color w:val="000000"/>
              </w:rPr>
              <w:t>•     основные узловые моменты;</w:t>
            </w:r>
          </w:p>
          <w:p w:rsidR="00AA7600" w:rsidRPr="006F1A1F" w:rsidRDefault="00AA7600" w:rsidP="00756154">
            <w:pPr>
              <w:shd w:val="clear" w:color="auto" w:fill="FFFFFF"/>
              <w:tabs>
                <w:tab w:val="left" w:pos="265"/>
              </w:tabs>
              <w:autoSpaceDE w:val="0"/>
              <w:autoSpaceDN w:val="0"/>
              <w:adjustRightInd w:val="0"/>
              <w:jc w:val="both"/>
              <w:rPr>
                <w:color w:val="000000"/>
              </w:rPr>
            </w:pPr>
            <w:r w:rsidRPr="006F1A1F">
              <w:rPr>
                <w:color w:val="000000"/>
              </w:rPr>
              <w:t>• формы организации образовательного про</w:t>
            </w:r>
            <w:r w:rsidRPr="006F1A1F">
              <w:rPr>
                <w:color w:val="000000"/>
              </w:rPr>
              <w:softHyphen/>
              <w:t>цесса (теоретич</w:t>
            </w:r>
            <w:r w:rsidRPr="006F1A1F">
              <w:rPr>
                <w:color w:val="000000"/>
              </w:rPr>
              <w:t>е</w:t>
            </w:r>
            <w:r w:rsidRPr="006F1A1F">
              <w:rPr>
                <w:color w:val="000000"/>
              </w:rPr>
              <w:t xml:space="preserve">ские, практические). </w:t>
            </w:r>
          </w:p>
          <w:p w:rsidR="00AA7600" w:rsidRPr="00ED2DEF" w:rsidRDefault="00AA7600" w:rsidP="00756154">
            <w:pPr>
              <w:shd w:val="clear" w:color="auto" w:fill="FFFFFF"/>
              <w:autoSpaceDE w:val="0"/>
              <w:autoSpaceDN w:val="0"/>
              <w:adjustRightInd w:val="0"/>
              <w:jc w:val="both"/>
            </w:pPr>
            <w:r w:rsidRPr="006F1A1F">
              <w:rPr>
                <w:color w:val="000000"/>
              </w:rPr>
              <w:t xml:space="preserve">  Изложе</w:t>
            </w:r>
            <w:r w:rsidRPr="006F1A1F">
              <w:rPr>
                <w:color w:val="000000"/>
              </w:rPr>
              <w:softHyphen/>
              <w:t>ние ведется в именительном падеже. Обычно первая тема — введение в программу.</w:t>
            </w:r>
          </w:p>
        </w:tc>
      </w:tr>
      <w:tr w:rsidR="00AA7600" w:rsidRPr="00ED2DEF" w:rsidTr="00756154">
        <w:tc>
          <w:tcPr>
            <w:tcW w:w="484" w:type="dxa"/>
            <w:tcBorders>
              <w:top w:val="single" w:sz="4" w:space="0" w:color="auto"/>
              <w:left w:val="single" w:sz="4" w:space="0" w:color="auto"/>
              <w:bottom w:val="single" w:sz="4" w:space="0" w:color="auto"/>
              <w:right w:val="single" w:sz="4" w:space="0" w:color="auto"/>
            </w:tcBorders>
          </w:tcPr>
          <w:p w:rsidR="00AA7600" w:rsidRPr="00ED2DEF" w:rsidRDefault="00AA7600" w:rsidP="00756154">
            <w:pPr>
              <w:autoSpaceDE w:val="0"/>
              <w:autoSpaceDN w:val="0"/>
              <w:adjustRightInd w:val="0"/>
              <w:jc w:val="both"/>
            </w:pPr>
          </w:p>
        </w:tc>
        <w:tc>
          <w:tcPr>
            <w:tcW w:w="2459" w:type="dxa"/>
            <w:tcBorders>
              <w:top w:val="single" w:sz="4" w:space="0" w:color="auto"/>
              <w:left w:val="single" w:sz="4" w:space="0" w:color="auto"/>
              <w:bottom w:val="single" w:sz="4" w:space="0" w:color="auto"/>
              <w:right w:val="single" w:sz="4" w:space="0" w:color="auto"/>
            </w:tcBorders>
          </w:tcPr>
          <w:p w:rsidR="00AA7600" w:rsidRPr="00ED2DEF" w:rsidRDefault="00AA7600" w:rsidP="00756154">
            <w:pPr>
              <w:shd w:val="clear" w:color="auto" w:fill="FFFFFF"/>
              <w:autoSpaceDE w:val="0"/>
              <w:autoSpaceDN w:val="0"/>
              <w:adjustRightInd w:val="0"/>
              <w:jc w:val="center"/>
            </w:pPr>
            <w:r w:rsidRPr="006F1A1F">
              <w:rPr>
                <w:color w:val="000000"/>
              </w:rPr>
              <w:t>Методическое</w:t>
            </w:r>
          </w:p>
          <w:p w:rsidR="00AA7600" w:rsidRPr="00ED2DEF" w:rsidRDefault="00AA7600" w:rsidP="00756154">
            <w:pPr>
              <w:shd w:val="clear" w:color="auto" w:fill="FFFFFF"/>
              <w:autoSpaceDE w:val="0"/>
              <w:autoSpaceDN w:val="0"/>
              <w:adjustRightInd w:val="0"/>
              <w:jc w:val="center"/>
            </w:pPr>
            <w:r w:rsidRPr="006F1A1F">
              <w:rPr>
                <w:color w:val="000000"/>
              </w:rPr>
              <w:t>обеспечение</w:t>
            </w:r>
          </w:p>
          <w:p w:rsidR="00AA7600" w:rsidRPr="00ED2DEF" w:rsidRDefault="00AA7600" w:rsidP="00756154">
            <w:pPr>
              <w:autoSpaceDE w:val="0"/>
              <w:autoSpaceDN w:val="0"/>
              <w:adjustRightInd w:val="0"/>
              <w:jc w:val="center"/>
            </w:pPr>
            <w:r w:rsidRPr="006F1A1F">
              <w:rPr>
                <w:color w:val="000000"/>
              </w:rPr>
              <w:t>программы</w:t>
            </w:r>
          </w:p>
        </w:tc>
        <w:tc>
          <w:tcPr>
            <w:tcW w:w="6628" w:type="dxa"/>
            <w:tcBorders>
              <w:top w:val="single" w:sz="4" w:space="0" w:color="auto"/>
              <w:left w:val="single" w:sz="4" w:space="0" w:color="auto"/>
              <w:bottom w:val="single" w:sz="4" w:space="0" w:color="auto"/>
              <w:right w:val="single" w:sz="4" w:space="0" w:color="auto"/>
            </w:tcBorders>
          </w:tcPr>
          <w:p w:rsidR="00AA7600" w:rsidRPr="00ED2DEF" w:rsidRDefault="00AA7600" w:rsidP="00756154">
            <w:pPr>
              <w:shd w:val="clear" w:color="auto" w:fill="FFFFFF"/>
              <w:autoSpaceDE w:val="0"/>
              <w:autoSpaceDN w:val="0"/>
              <w:adjustRightInd w:val="0"/>
              <w:jc w:val="both"/>
            </w:pPr>
            <w:r w:rsidRPr="006F1A1F">
              <w:rPr>
                <w:color w:val="000000"/>
              </w:rPr>
              <w:t>Краткое описание основных способов и форм работы с детьми, планируемых по каждому разделу: индивидуальных и групповых; практических и теоретических; конкрет</w:t>
            </w:r>
            <w:r w:rsidRPr="006F1A1F">
              <w:rPr>
                <w:color w:val="000000"/>
              </w:rPr>
              <w:softHyphen/>
              <w:t>ных форм занятий (игра, беседа, поход, экспедиция, экскурсия, конф</w:t>
            </w:r>
            <w:r w:rsidRPr="006F1A1F">
              <w:rPr>
                <w:color w:val="000000"/>
              </w:rPr>
              <w:t>е</w:t>
            </w:r>
            <w:r w:rsidRPr="006F1A1F">
              <w:rPr>
                <w:color w:val="000000"/>
              </w:rPr>
              <w:t>ренция и т.п.). Желательно пояснить, чем обусловлен выбор конкретных форм занятий.</w:t>
            </w:r>
          </w:p>
          <w:p w:rsidR="00AA7600" w:rsidRPr="00ED2DEF" w:rsidRDefault="00AA7600" w:rsidP="00756154">
            <w:pPr>
              <w:shd w:val="clear" w:color="auto" w:fill="FFFFFF"/>
              <w:autoSpaceDE w:val="0"/>
              <w:autoSpaceDN w:val="0"/>
              <w:adjustRightInd w:val="0"/>
              <w:jc w:val="both"/>
            </w:pPr>
            <w:r w:rsidRPr="006F1A1F">
              <w:rPr>
                <w:color w:val="000000"/>
              </w:rPr>
              <w:t>• Описание основных методов организации учебно-воспитательного процесса.</w:t>
            </w:r>
          </w:p>
          <w:p w:rsidR="00AA7600" w:rsidRPr="006F1A1F" w:rsidRDefault="00AA7600" w:rsidP="00756154">
            <w:pPr>
              <w:autoSpaceDE w:val="0"/>
              <w:autoSpaceDN w:val="0"/>
              <w:adjustRightInd w:val="0"/>
              <w:jc w:val="both"/>
              <w:rPr>
                <w:color w:val="000000"/>
              </w:rPr>
            </w:pPr>
            <w:r w:rsidRPr="006F1A1F">
              <w:rPr>
                <w:color w:val="000000"/>
              </w:rPr>
              <w:t>•  Перечень дидактических материалов.</w:t>
            </w:r>
          </w:p>
          <w:p w:rsidR="00AA7600" w:rsidRPr="006F1A1F" w:rsidRDefault="00AA7600" w:rsidP="00756154">
            <w:pPr>
              <w:autoSpaceDE w:val="0"/>
              <w:autoSpaceDN w:val="0"/>
              <w:adjustRightInd w:val="0"/>
              <w:jc w:val="both"/>
              <w:rPr>
                <w:color w:val="000000"/>
              </w:rPr>
            </w:pPr>
            <w:r w:rsidRPr="006F1A1F">
              <w:rPr>
                <w:color w:val="000000"/>
              </w:rPr>
              <w:lastRenderedPageBreak/>
              <w:t>Краткая характеристика средств, необходи</w:t>
            </w:r>
            <w:r w:rsidRPr="006F1A1F">
              <w:rPr>
                <w:color w:val="000000"/>
              </w:rPr>
              <w:softHyphen/>
              <w:t>мых для реализации программы: кадровых — перечислить педагогов, охарактеризовать их профессионализм, квалифи</w:t>
            </w:r>
            <w:r w:rsidRPr="006F1A1F">
              <w:rPr>
                <w:color w:val="000000"/>
              </w:rPr>
              <w:softHyphen/>
              <w:t>кацию, критерии отбора; материально-технических — дать краткий перечень оборудования, инструментов и мате</w:t>
            </w:r>
            <w:r w:rsidRPr="006F1A1F">
              <w:rPr>
                <w:color w:val="000000"/>
              </w:rPr>
              <w:softHyphen/>
              <w:t>риалов (в расчете на чи</w:t>
            </w:r>
            <w:r w:rsidRPr="006F1A1F">
              <w:rPr>
                <w:color w:val="000000"/>
              </w:rPr>
              <w:t>с</w:t>
            </w:r>
            <w:r w:rsidRPr="006F1A1F">
              <w:rPr>
                <w:color w:val="000000"/>
              </w:rPr>
              <w:t>ло обучающихся).</w:t>
            </w:r>
          </w:p>
        </w:tc>
      </w:tr>
      <w:tr w:rsidR="00AA7600" w:rsidRPr="00ED2DEF" w:rsidTr="00756154">
        <w:tc>
          <w:tcPr>
            <w:tcW w:w="484" w:type="dxa"/>
            <w:tcBorders>
              <w:top w:val="single" w:sz="4" w:space="0" w:color="auto"/>
              <w:left w:val="single" w:sz="4" w:space="0" w:color="auto"/>
              <w:bottom w:val="single" w:sz="4" w:space="0" w:color="auto"/>
              <w:right w:val="single" w:sz="4" w:space="0" w:color="auto"/>
            </w:tcBorders>
          </w:tcPr>
          <w:p w:rsidR="00AA7600" w:rsidRPr="00ED2DEF" w:rsidRDefault="00AA7600" w:rsidP="00756154">
            <w:pPr>
              <w:autoSpaceDE w:val="0"/>
              <w:autoSpaceDN w:val="0"/>
              <w:adjustRightInd w:val="0"/>
              <w:jc w:val="both"/>
            </w:pPr>
          </w:p>
        </w:tc>
        <w:tc>
          <w:tcPr>
            <w:tcW w:w="2459" w:type="dxa"/>
            <w:tcBorders>
              <w:top w:val="single" w:sz="4" w:space="0" w:color="auto"/>
              <w:left w:val="single" w:sz="4" w:space="0" w:color="auto"/>
              <w:bottom w:val="single" w:sz="4" w:space="0" w:color="auto"/>
              <w:right w:val="single" w:sz="4" w:space="0" w:color="auto"/>
            </w:tcBorders>
          </w:tcPr>
          <w:p w:rsidR="00AA7600" w:rsidRPr="00ED2DEF" w:rsidRDefault="00AA7600" w:rsidP="00756154">
            <w:pPr>
              <w:shd w:val="clear" w:color="auto" w:fill="FFFFFF"/>
              <w:autoSpaceDE w:val="0"/>
              <w:autoSpaceDN w:val="0"/>
              <w:adjustRightInd w:val="0"/>
              <w:jc w:val="both"/>
            </w:pPr>
            <w:r w:rsidRPr="006F1A1F">
              <w:rPr>
                <w:color w:val="000000"/>
              </w:rPr>
              <w:t>Список литературы</w:t>
            </w:r>
          </w:p>
          <w:p w:rsidR="00AA7600" w:rsidRPr="00ED2DEF" w:rsidRDefault="00AA7600" w:rsidP="00756154">
            <w:pPr>
              <w:shd w:val="clear" w:color="auto" w:fill="FFFFFF"/>
              <w:autoSpaceDE w:val="0"/>
              <w:autoSpaceDN w:val="0"/>
              <w:adjustRightInd w:val="0"/>
              <w:jc w:val="both"/>
            </w:pPr>
          </w:p>
        </w:tc>
        <w:tc>
          <w:tcPr>
            <w:tcW w:w="6628" w:type="dxa"/>
            <w:tcBorders>
              <w:top w:val="single" w:sz="4" w:space="0" w:color="auto"/>
              <w:left w:val="single" w:sz="4" w:space="0" w:color="auto"/>
              <w:bottom w:val="single" w:sz="4" w:space="0" w:color="auto"/>
              <w:right w:val="single" w:sz="4" w:space="0" w:color="auto"/>
            </w:tcBorders>
          </w:tcPr>
          <w:p w:rsidR="00AA7600" w:rsidRPr="00ED2DEF" w:rsidRDefault="00AA7600" w:rsidP="00756154">
            <w:pPr>
              <w:shd w:val="clear" w:color="auto" w:fill="FFFFFF"/>
              <w:autoSpaceDE w:val="0"/>
              <w:autoSpaceDN w:val="0"/>
              <w:adjustRightInd w:val="0"/>
              <w:jc w:val="both"/>
            </w:pPr>
            <w:r w:rsidRPr="006F1A1F">
              <w:rPr>
                <w:color w:val="000000"/>
              </w:rPr>
              <w:t>Приводятся два списка литературы:     используемая   педагогом   для   разработки; программы   и   организации   образ</w:t>
            </w:r>
            <w:r w:rsidRPr="006F1A1F">
              <w:rPr>
                <w:color w:val="000000"/>
              </w:rPr>
              <w:t>о</w:t>
            </w:r>
            <w:r w:rsidRPr="006F1A1F">
              <w:rPr>
                <w:color w:val="000000"/>
              </w:rPr>
              <w:t>ватель</w:t>
            </w:r>
            <w:r w:rsidRPr="006F1A1F">
              <w:rPr>
                <w:color w:val="000000"/>
              </w:rPr>
              <w:softHyphen/>
              <w:t>ного процесса; рекомендуемая для детей и родителей.</w:t>
            </w:r>
          </w:p>
          <w:p w:rsidR="00AA7600" w:rsidRPr="00ED2DEF" w:rsidRDefault="00AA7600" w:rsidP="00756154">
            <w:pPr>
              <w:shd w:val="clear" w:color="auto" w:fill="FFFFFF"/>
              <w:autoSpaceDE w:val="0"/>
              <w:autoSpaceDN w:val="0"/>
              <w:adjustRightInd w:val="0"/>
              <w:jc w:val="both"/>
            </w:pPr>
          </w:p>
        </w:tc>
      </w:tr>
    </w:tbl>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p w:rsidR="00AA7600" w:rsidRDefault="00AA7600" w:rsidP="00AA7600">
      <w:pPr>
        <w:shd w:val="clear" w:color="auto" w:fill="FFFFFF"/>
        <w:autoSpaceDE w:val="0"/>
        <w:autoSpaceDN w:val="0"/>
        <w:adjustRightInd w:val="0"/>
        <w:jc w:val="center"/>
        <w:rPr>
          <w:b/>
        </w:rPr>
      </w:pPr>
    </w:p>
    <w:sectPr w:rsidR="00AA7600" w:rsidSect="00D01D12">
      <w:headerReference w:type="even" r:id="rId8"/>
      <w:headerReference w:type="default" r:id="rId9"/>
      <w:footerReference w:type="even" r:id="rId10"/>
      <w:footerReference w:type="default" r:id="rId11"/>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990" w:rsidRDefault="00EA5990" w:rsidP="00360F1D">
      <w:r>
        <w:separator/>
      </w:r>
    </w:p>
  </w:endnote>
  <w:endnote w:type="continuationSeparator" w:id="1">
    <w:p w:rsidR="00EA5990" w:rsidRDefault="00EA5990" w:rsidP="00360F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42" w:rsidRDefault="00DC6C42" w:rsidP="001746F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C6C42" w:rsidRDefault="00DC6C42" w:rsidP="001746F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42" w:rsidRDefault="00DC6C42" w:rsidP="001746F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990" w:rsidRDefault="00EA5990" w:rsidP="00360F1D">
      <w:r>
        <w:separator/>
      </w:r>
    </w:p>
  </w:footnote>
  <w:footnote w:type="continuationSeparator" w:id="1">
    <w:p w:rsidR="00EA5990" w:rsidRDefault="00EA5990" w:rsidP="00360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42" w:rsidRDefault="00DC6C42" w:rsidP="00F97D93">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C6C42" w:rsidRDefault="00DC6C4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42" w:rsidRDefault="00DC6C42" w:rsidP="00F97D93">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B43F0">
      <w:rPr>
        <w:rStyle w:val="a7"/>
        <w:noProof/>
      </w:rPr>
      <w:t>7</w:t>
    </w:r>
    <w:r>
      <w:rPr>
        <w:rStyle w:val="a7"/>
      </w:rPr>
      <w:fldChar w:fldCharType="end"/>
    </w:r>
  </w:p>
  <w:p w:rsidR="00DC6C42" w:rsidRDefault="00DC6C4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86CE66"/>
    <w:lvl w:ilvl="0">
      <w:numFmt w:val="bullet"/>
      <w:lvlText w:val="*"/>
      <w:lvlJc w:val="left"/>
    </w:lvl>
  </w:abstractNum>
  <w:abstractNum w:abstractNumId="1">
    <w:nsid w:val="03A03D7A"/>
    <w:multiLevelType w:val="multilevel"/>
    <w:tmpl w:val="A46E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17480"/>
    <w:multiLevelType w:val="hybridMultilevel"/>
    <w:tmpl w:val="9012875C"/>
    <w:lvl w:ilvl="0" w:tplc="CFC6754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E56361E"/>
    <w:multiLevelType w:val="multilevel"/>
    <w:tmpl w:val="D2C0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F51740"/>
    <w:multiLevelType w:val="hybridMultilevel"/>
    <w:tmpl w:val="2B5E383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5">
    <w:nsid w:val="32C14594"/>
    <w:multiLevelType w:val="hybridMultilevel"/>
    <w:tmpl w:val="047A3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036E6D"/>
    <w:multiLevelType w:val="hybridMultilevel"/>
    <w:tmpl w:val="42760D7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4187274C"/>
    <w:multiLevelType w:val="hybridMultilevel"/>
    <w:tmpl w:val="D37023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2845787"/>
    <w:multiLevelType w:val="hybridMultilevel"/>
    <w:tmpl w:val="069837EA"/>
    <w:lvl w:ilvl="0" w:tplc="74623DAC">
      <w:start w:val="1"/>
      <w:numFmt w:val="decimal"/>
      <w:lvlText w:val="%1."/>
      <w:lvlJc w:val="left"/>
      <w:pPr>
        <w:tabs>
          <w:tab w:val="num" w:pos="1077"/>
        </w:tabs>
        <w:ind w:left="1077" w:hanging="36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67C36E34"/>
    <w:multiLevelType w:val="multilevel"/>
    <w:tmpl w:val="1B4E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816F34"/>
    <w:multiLevelType w:val="hybridMultilevel"/>
    <w:tmpl w:val="CC6024BC"/>
    <w:lvl w:ilvl="0" w:tplc="B8701C50">
      <w:start w:val="1"/>
      <w:numFmt w:val="bullet"/>
      <w:lvlText w:val=""/>
      <w:lvlJc w:val="left"/>
      <w:pPr>
        <w:tabs>
          <w:tab w:val="num" w:pos="707"/>
        </w:tabs>
        <w:ind w:left="707" w:firstLine="0"/>
      </w:pPr>
      <w:rPr>
        <w:rFonts w:ascii="Symbol" w:hAnsi="Symbol" w:hint="default"/>
      </w:rPr>
    </w:lvl>
    <w:lvl w:ilvl="1" w:tplc="04190003" w:tentative="1">
      <w:start w:val="1"/>
      <w:numFmt w:val="bullet"/>
      <w:lvlText w:val="o"/>
      <w:lvlJc w:val="left"/>
      <w:pPr>
        <w:tabs>
          <w:tab w:val="num" w:pos="2147"/>
        </w:tabs>
        <w:ind w:left="2147" w:hanging="360"/>
      </w:pPr>
      <w:rPr>
        <w:rFonts w:ascii="Courier New" w:hAnsi="Courier New" w:cs="Courier New" w:hint="default"/>
      </w:rPr>
    </w:lvl>
    <w:lvl w:ilvl="2" w:tplc="04190005" w:tentative="1">
      <w:start w:val="1"/>
      <w:numFmt w:val="bullet"/>
      <w:lvlText w:val=""/>
      <w:lvlJc w:val="left"/>
      <w:pPr>
        <w:tabs>
          <w:tab w:val="num" w:pos="2867"/>
        </w:tabs>
        <w:ind w:left="2867" w:hanging="360"/>
      </w:pPr>
      <w:rPr>
        <w:rFonts w:ascii="Wingdings" w:hAnsi="Wingdings" w:hint="default"/>
      </w:rPr>
    </w:lvl>
    <w:lvl w:ilvl="3" w:tplc="04190001" w:tentative="1">
      <w:start w:val="1"/>
      <w:numFmt w:val="bullet"/>
      <w:lvlText w:val=""/>
      <w:lvlJc w:val="left"/>
      <w:pPr>
        <w:tabs>
          <w:tab w:val="num" w:pos="3587"/>
        </w:tabs>
        <w:ind w:left="3587" w:hanging="360"/>
      </w:pPr>
      <w:rPr>
        <w:rFonts w:ascii="Symbol" w:hAnsi="Symbol" w:hint="default"/>
      </w:rPr>
    </w:lvl>
    <w:lvl w:ilvl="4" w:tplc="04190003" w:tentative="1">
      <w:start w:val="1"/>
      <w:numFmt w:val="bullet"/>
      <w:lvlText w:val="o"/>
      <w:lvlJc w:val="left"/>
      <w:pPr>
        <w:tabs>
          <w:tab w:val="num" w:pos="4307"/>
        </w:tabs>
        <w:ind w:left="4307" w:hanging="360"/>
      </w:pPr>
      <w:rPr>
        <w:rFonts w:ascii="Courier New" w:hAnsi="Courier New" w:cs="Courier New" w:hint="default"/>
      </w:rPr>
    </w:lvl>
    <w:lvl w:ilvl="5" w:tplc="04190005" w:tentative="1">
      <w:start w:val="1"/>
      <w:numFmt w:val="bullet"/>
      <w:lvlText w:val=""/>
      <w:lvlJc w:val="left"/>
      <w:pPr>
        <w:tabs>
          <w:tab w:val="num" w:pos="5027"/>
        </w:tabs>
        <w:ind w:left="5027" w:hanging="360"/>
      </w:pPr>
      <w:rPr>
        <w:rFonts w:ascii="Wingdings" w:hAnsi="Wingdings" w:hint="default"/>
      </w:rPr>
    </w:lvl>
    <w:lvl w:ilvl="6" w:tplc="04190001" w:tentative="1">
      <w:start w:val="1"/>
      <w:numFmt w:val="bullet"/>
      <w:lvlText w:val=""/>
      <w:lvlJc w:val="left"/>
      <w:pPr>
        <w:tabs>
          <w:tab w:val="num" w:pos="5747"/>
        </w:tabs>
        <w:ind w:left="5747" w:hanging="360"/>
      </w:pPr>
      <w:rPr>
        <w:rFonts w:ascii="Symbol" w:hAnsi="Symbol" w:hint="default"/>
      </w:rPr>
    </w:lvl>
    <w:lvl w:ilvl="7" w:tplc="04190003" w:tentative="1">
      <w:start w:val="1"/>
      <w:numFmt w:val="bullet"/>
      <w:lvlText w:val="o"/>
      <w:lvlJc w:val="left"/>
      <w:pPr>
        <w:tabs>
          <w:tab w:val="num" w:pos="6467"/>
        </w:tabs>
        <w:ind w:left="6467" w:hanging="360"/>
      </w:pPr>
      <w:rPr>
        <w:rFonts w:ascii="Courier New" w:hAnsi="Courier New" w:cs="Courier New" w:hint="default"/>
      </w:rPr>
    </w:lvl>
    <w:lvl w:ilvl="8" w:tplc="04190005" w:tentative="1">
      <w:start w:val="1"/>
      <w:numFmt w:val="bullet"/>
      <w:lvlText w:val=""/>
      <w:lvlJc w:val="left"/>
      <w:pPr>
        <w:tabs>
          <w:tab w:val="num" w:pos="7187"/>
        </w:tabs>
        <w:ind w:left="7187" w:hanging="360"/>
      </w:pPr>
      <w:rPr>
        <w:rFonts w:ascii="Wingdings" w:hAnsi="Wingdings" w:hint="default"/>
      </w:rPr>
    </w:lvl>
  </w:abstractNum>
  <w:abstractNum w:abstractNumId="11">
    <w:nsid w:val="6D5E7962"/>
    <w:multiLevelType w:val="hybridMultilevel"/>
    <w:tmpl w:val="F6967D8C"/>
    <w:lvl w:ilvl="0" w:tplc="32E4AD7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76FD1117"/>
    <w:multiLevelType w:val="hybridMultilevel"/>
    <w:tmpl w:val="CBC4AA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AC35F83"/>
    <w:multiLevelType w:val="hybridMultilevel"/>
    <w:tmpl w:val="CBDEBEB8"/>
    <w:lvl w:ilvl="0" w:tplc="CBD8C7FA">
      <w:start w:val="4"/>
      <w:numFmt w:val="bullet"/>
      <w:lvlText w:val="-"/>
      <w:lvlJc w:val="left"/>
      <w:pPr>
        <w:tabs>
          <w:tab w:val="num" w:pos="1069"/>
        </w:tabs>
        <w:ind w:left="1066" w:hanging="35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7">
    <w:abstractNumId w:val="5"/>
  </w:num>
  <w:num w:numId="8">
    <w:abstractNumId w:val="12"/>
  </w:num>
  <w:num w:numId="9">
    <w:abstractNumId w:val="7"/>
  </w:num>
  <w:num w:numId="10">
    <w:abstractNumId w:val="6"/>
  </w:num>
  <w:num w:numId="11">
    <w:abstractNumId w:val="1"/>
  </w:num>
  <w:num w:numId="12">
    <w:abstractNumId w:val="2"/>
  </w:num>
  <w:num w:numId="13">
    <w:abstractNumId w:val="11"/>
  </w:num>
  <w:num w:numId="14">
    <w:abstractNumId w:val="13"/>
  </w:num>
  <w:num w:numId="15">
    <w:abstractNumId w:val="8"/>
  </w:num>
  <w:num w:numId="16">
    <w:abstractNumId w:val="9"/>
  </w:num>
  <w:num w:numId="17">
    <w:abstractNumId w:val="3"/>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67449C"/>
    <w:rsid w:val="00001D91"/>
    <w:rsid w:val="00001F32"/>
    <w:rsid w:val="000311CA"/>
    <w:rsid w:val="00040B94"/>
    <w:rsid w:val="00041919"/>
    <w:rsid w:val="00047440"/>
    <w:rsid w:val="00052C46"/>
    <w:rsid w:val="00065DEA"/>
    <w:rsid w:val="00096592"/>
    <w:rsid w:val="000B5460"/>
    <w:rsid w:val="000F17CF"/>
    <w:rsid w:val="001010C3"/>
    <w:rsid w:val="00107E9C"/>
    <w:rsid w:val="00113405"/>
    <w:rsid w:val="00114B5B"/>
    <w:rsid w:val="0011548F"/>
    <w:rsid w:val="00123F51"/>
    <w:rsid w:val="00142001"/>
    <w:rsid w:val="00143D61"/>
    <w:rsid w:val="00145EE2"/>
    <w:rsid w:val="001537F1"/>
    <w:rsid w:val="001746FE"/>
    <w:rsid w:val="00174C77"/>
    <w:rsid w:val="001A056D"/>
    <w:rsid w:val="001F032E"/>
    <w:rsid w:val="002024E9"/>
    <w:rsid w:val="0023061B"/>
    <w:rsid w:val="00241959"/>
    <w:rsid w:val="00244FB9"/>
    <w:rsid w:val="00245405"/>
    <w:rsid w:val="00247ACD"/>
    <w:rsid w:val="0026387D"/>
    <w:rsid w:val="00265753"/>
    <w:rsid w:val="00265D8B"/>
    <w:rsid w:val="002738BE"/>
    <w:rsid w:val="00273EF5"/>
    <w:rsid w:val="002908AB"/>
    <w:rsid w:val="002A45F3"/>
    <w:rsid w:val="002A51B2"/>
    <w:rsid w:val="002F0741"/>
    <w:rsid w:val="00304F1E"/>
    <w:rsid w:val="0030617C"/>
    <w:rsid w:val="0033021C"/>
    <w:rsid w:val="00337734"/>
    <w:rsid w:val="00343404"/>
    <w:rsid w:val="00357A39"/>
    <w:rsid w:val="00357FBA"/>
    <w:rsid w:val="00360F1D"/>
    <w:rsid w:val="00366631"/>
    <w:rsid w:val="00376E12"/>
    <w:rsid w:val="00394FCA"/>
    <w:rsid w:val="003A7AAA"/>
    <w:rsid w:val="003D591B"/>
    <w:rsid w:val="003E1FFB"/>
    <w:rsid w:val="003E71C6"/>
    <w:rsid w:val="003F42CF"/>
    <w:rsid w:val="003F56FA"/>
    <w:rsid w:val="00417D44"/>
    <w:rsid w:val="0042240B"/>
    <w:rsid w:val="00425B01"/>
    <w:rsid w:val="004362AA"/>
    <w:rsid w:val="00472F9E"/>
    <w:rsid w:val="00490E4C"/>
    <w:rsid w:val="004A6818"/>
    <w:rsid w:val="004B7836"/>
    <w:rsid w:val="004C3BC2"/>
    <w:rsid w:val="004E30C7"/>
    <w:rsid w:val="004F4491"/>
    <w:rsid w:val="004F7ED5"/>
    <w:rsid w:val="0051601F"/>
    <w:rsid w:val="00517458"/>
    <w:rsid w:val="00535351"/>
    <w:rsid w:val="00557871"/>
    <w:rsid w:val="00571601"/>
    <w:rsid w:val="00594D26"/>
    <w:rsid w:val="005A13BE"/>
    <w:rsid w:val="005A55A1"/>
    <w:rsid w:val="005A560E"/>
    <w:rsid w:val="005A6604"/>
    <w:rsid w:val="005B1F36"/>
    <w:rsid w:val="005C0B1E"/>
    <w:rsid w:val="005C31CA"/>
    <w:rsid w:val="005D2BB8"/>
    <w:rsid w:val="00641858"/>
    <w:rsid w:val="00642502"/>
    <w:rsid w:val="006552EC"/>
    <w:rsid w:val="006639E4"/>
    <w:rsid w:val="0067449C"/>
    <w:rsid w:val="00691DAC"/>
    <w:rsid w:val="006A3135"/>
    <w:rsid w:val="006B43F0"/>
    <w:rsid w:val="006E5365"/>
    <w:rsid w:val="006E7335"/>
    <w:rsid w:val="006E74FB"/>
    <w:rsid w:val="006F1D05"/>
    <w:rsid w:val="00704097"/>
    <w:rsid w:val="0070628C"/>
    <w:rsid w:val="00712E87"/>
    <w:rsid w:val="00716EFE"/>
    <w:rsid w:val="007323DE"/>
    <w:rsid w:val="00734EAE"/>
    <w:rsid w:val="00737644"/>
    <w:rsid w:val="0075348A"/>
    <w:rsid w:val="00754EF2"/>
    <w:rsid w:val="00756154"/>
    <w:rsid w:val="00773B70"/>
    <w:rsid w:val="00786BDC"/>
    <w:rsid w:val="007C174A"/>
    <w:rsid w:val="007F3F14"/>
    <w:rsid w:val="007F63D5"/>
    <w:rsid w:val="007F71A6"/>
    <w:rsid w:val="007F7C1C"/>
    <w:rsid w:val="00804874"/>
    <w:rsid w:val="00805918"/>
    <w:rsid w:val="008072E2"/>
    <w:rsid w:val="008334E2"/>
    <w:rsid w:val="00846923"/>
    <w:rsid w:val="00861EAD"/>
    <w:rsid w:val="00867C2C"/>
    <w:rsid w:val="00893829"/>
    <w:rsid w:val="008B2EE2"/>
    <w:rsid w:val="008C51B7"/>
    <w:rsid w:val="008E76C2"/>
    <w:rsid w:val="008F31F5"/>
    <w:rsid w:val="00902582"/>
    <w:rsid w:val="00912DD3"/>
    <w:rsid w:val="00931F82"/>
    <w:rsid w:val="009527A6"/>
    <w:rsid w:val="009A2C53"/>
    <w:rsid w:val="009B7C45"/>
    <w:rsid w:val="009E4385"/>
    <w:rsid w:val="009E533A"/>
    <w:rsid w:val="009F139B"/>
    <w:rsid w:val="00A210C9"/>
    <w:rsid w:val="00A37E49"/>
    <w:rsid w:val="00A458AD"/>
    <w:rsid w:val="00A55CFF"/>
    <w:rsid w:val="00A56A5A"/>
    <w:rsid w:val="00A66336"/>
    <w:rsid w:val="00A67B4D"/>
    <w:rsid w:val="00A73FCF"/>
    <w:rsid w:val="00A81D80"/>
    <w:rsid w:val="00AA2155"/>
    <w:rsid w:val="00AA59F1"/>
    <w:rsid w:val="00AA7600"/>
    <w:rsid w:val="00AD2B8E"/>
    <w:rsid w:val="00AE7683"/>
    <w:rsid w:val="00B25BC5"/>
    <w:rsid w:val="00B31487"/>
    <w:rsid w:val="00B37491"/>
    <w:rsid w:val="00B45B03"/>
    <w:rsid w:val="00B76789"/>
    <w:rsid w:val="00BC1778"/>
    <w:rsid w:val="00BE2F35"/>
    <w:rsid w:val="00BF06AA"/>
    <w:rsid w:val="00C0170A"/>
    <w:rsid w:val="00C37C07"/>
    <w:rsid w:val="00C47AFD"/>
    <w:rsid w:val="00C95724"/>
    <w:rsid w:val="00CB0F0B"/>
    <w:rsid w:val="00CC0A44"/>
    <w:rsid w:val="00CC28A8"/>
    <w:rsid w:val="00CC5E46"/>
    <w:rsid w:val="00CE1299"/>
    <w:rsid w:val="00CE7EAE"/>
    <w:rsid w:val="00D01D12"/>
    <w:rsid w:val="00D05E00"/>
    <w:rsid w:val="00D153C6"/>
    <w:rsid w:val="00D41A76"/>
    <w:rsid w:val="00D54181"/>
    <w:rsid w:val="00D63E40"/>
    <w:rsid w:val="00D7522D"/>
    <w:rsid w:val="00D83756"/>
    <w:rsid w:val="00D84B2C"/>
    <w:rsid w:val="00D85874"/>
    <w:rsid w:val="00DC6C42"/>
    <w:rsid w:val="00DF12E9"/>
    <w:rsid w:val="00E07497"/>
    <w:rsid w:val="00E14DC8"/>
    <w:rsid w:val="00E15E69"/>
    <w:rsid w:val="00E356B3"/>
    <w:rsid w:val="00E460F2"/>
    <w:rsid w:val="00E46775"/>
    <w:rsid w:val="00E54B3B"/>
    <w:rsid w:val="00E6299C"/>
    <w:rsid w:val="00E76961"/>
    <w:rsid w:val="00E817DB"/>
    <w:rsid w:val="00E84F14"/>
    <w:rsid w:val="00E876A5"/>
    <w:rsid w:val="00EA06D2"/>
    <w:rsid w:val="00EA4DCC"/>
    <w:rsid w:val="00EA5990"/>
    <w:rsid w:val="00EB4D7F"/>
    <w:rsid w:val="00EC7C0A"/>
    <w:rsid w:val="00ED000A"/>
    <w:rsid w:val="00ED3365"/>
    <w:rsid w:val="00EF466D"/>
    <w:rsid w:val="00F0447E"/>
    <w:rsid w:val="00F11A53"/>
    <w:rsid w:val="00F13E0F"/>
    <w:rsid w:val="00F17E18"/>
    <w:rsid w:val="00F227F1"/>
    <w:rsid w:val="00F31A44"/>
    <w:rsid w:val="00F36F7E"/>
    <w:rsid w:val="00F70FDC"/>
    <w:rsid w:val="00F769A7"/>
    <w:rsid w:val="00F77DC1"/>
    <w:rsid w:val="00F80C86"/>
    <w:rsid w:val="00F97D93"/>
    <w:rsid w:val="00F97F6B"/>
    <w:rsid w:val="00FA2EBC"/>
    <w:rsid w:val="00FC5380"/>
    <w:rsid w:val="00FD4E05"/>
    <w:rsid w:val="00FE4C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A210C9"/>
    <w:pPr>
      <w:spacing w:before="300" w:after="100" w:afterAutospacing="1"/>
      <w:outlineLvl w:val="0"/>
    </w:pPr>
    <w:rPr>
      <w:rFonts w:ascii="Tahoma" w:hAnsi="Tahoma" w:cs="Tahoma"/>
      <w:color w:val="FF0962"/>
      <w:kern w:val="36"/>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7449C"/>
    <w:rPr>
      <w:color w:val="0A345E"/>
      <w:u w:val="single"/>
    </w:rPr>
  </w:style>
  <w:style w:type="paragraph" w:styleId="a4">
    <w:name w:val="Normal (Web)"/>
    <w:basedOn w:val="a"/>
    <w:rsid w:val="0067449C"/>
    <w:pPr>
      <w:spacing w:before="100" w:beforeAutospacing="1" w:after="100" w:afterAutospacing="1"/>
    </w:pPr>
  </w:style>
  <w:style w:type="paragraph" w:customStyle="1" w:styleId="Pa7">
    <w:name w:val="Pa7"/>
    <w:basedOn w:val="a"/>
    <w:next w:val="a"/>
    <w:rsid w:val="00366631"/>
    <w:pPr>
      <w:autoSpaceDE w:val="0"/>
      <w:autoSpaceDN w:val="0"/>
      <w:adjustRightInd w:val="0"/>
      <w:spacing w:line="241" w:lineRule="atLeast"/>
    </w:pPr>
  </w:style>
  <w:style w:type="paragraph" w:customStyle="1" w:styleId="Default">
    <w:name w:val="Default"/>
    <w:rsid w:val="00366631"/>
    <w:pPr>
      <w:autoSpaceDE w:val="0"/>
      <w:autoSpaceDN w:val="0"/>
      <w:adjustRightInd w:val="0"/>
    </w:pPr>
    <w:rPr>
      <w:color w:val="000000"/>
      <w:sz w:val="24"/>
      <w:szCs w:val="24"/>
    </w:rPr>
  </w:style>
  <w:style w:type="paragraph" w:customStyle="1" w:styleId="Pa1">
    <w:name w:val="Pa1"/>
    <w:basedOn w:val="Default"/>
    <w:next w:val="Default"/>
    <w:rsid w:val="00366631"/>
    <w:pPr>
      <w:spacing w:line="241" w:lineRule="atLeast"/>
    </w:pPr>
    <w:rPr>
      <w:color w:val="auto"/>
    </w:rPr>
  </w:style>
  <w:style w:type="character" w:customStyle="1" w:styleId="A15">
    <w:name w:val="A15"/>
    <w:rsid w:val="00366631"/>
    <w:rPr>
      <w:color w:val="000000"/>
      <w:sz w:val="22"/>
      <w:szCs w:val="22"/>
    </w:rPr>
  </w:style>
  <w:style w:type="paragraph" w:customStyle="1" w:styleId="Pa35">
    <w:name w:val="Pa35"/>
    <w:basedOn w:val="Default"/>
    <w:next w:val="Default"/>
    <w:rsid w:val="00366631"/>
    <w:pPr>
      <w:spacing w:line="241" w:lineRule="atLeast"/>
    </w:pPr>
    <w:rPr>
      <w:color w:val="auto"/>
    </w:rPr>
  </w:style>
  <w:style w:type="paragraph" w:customStyle="1" w:styleId="Pa0">
    <w:name w:val="Pa0"/>
    <w:basedOn w:val="Default"/>
    <w:next w:val="Default"/>
    <w:rsid w:val="00366631"/>
    <w:pPr>
      <w:spacing w:line="241" w:lineRule="atLeast"/>
    </w:pPr>
    <w:rPr>
      <w:color w:val="auto"/>
    </w:rPr>
  </w:style>
  <w:style w:type="paragraph" w:customStyle="1" w:styleId="Pa36">
    <w:name w:val="Pa36"/>
    <w:basedOn w:val="Default"/>
    <w:next w:val="Default"/>
    <w:rsid w:val="00366631"/>
    <w:pPr>
      <w:spacing w:line="241" w:lineRule="atLeast"/>
    </w:pPr>
    <w:rPr>
      <w:color w:val="auto"/>
    </w:rPr>
  </w:style>
  <w:style w:type="paragraph" w:customStyle="1" w:styleId="Pa37">
    <w:name w:val="Pa37"/>
    <w:basedOn w:val="Default"/>
    <w:next w:val="Default"/>
    <w:rsid w:val="00366631"/>
    <w:pPr>
      <w:spacing w:line="241" w:lineRule="atLeast"/>
    </w:pPr>
    <w:rPr>
      <w:color w:val="auto"/>
    </w:rPr>
  </w:style>
  <w:style w:type="paragraph" w:customStyle="1" w:styleId="Pa38">
    <w:name w:val="Pa38"/>
    <w:basedOn w:val="Default"/>
    <w:next w:val="Default"/>
    <w:rsid w:val="00366631"/>
    <w:pPr>
      <w:spacing w:line="241" w:lineRule="atLeast"/>
    </w:pPr>
    <w:rPr>
      <w:color w:val="auto"/>
    </w:rPr>
  </w:style>
  <w:style w:type="paragraph" w:customStyle="1" w:styleId="Pa24">
    <w:name w:val="Pa24"/>
    <w:basedOn w:val="Default"/>
    <w:next w:val="Default"/>
    <w:rsid w:val="00366631"/>
    <w:pPr>
      <w:spacing w:line="241" w:lineRule="atLeast"/>
    </w:pPr>
    <w:rPr>
      <w:color w:val="auto"/>
    </w:rPr>
  </w:style>
  <w:style w:type="table" w:styleId="a5">
    <w:name w:val="Table Grid"/>
    <w:basedOn w:val="a1"/>
    <w:rsid w:val="004F7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7F71A6"/>
    <w:pPr>
      <w:tabs>
        <w:tab w:val="right" w:leader="dot" w:pos="9000"/>
      </w:tabs>
      <w:spacing w:before="120" w:line="360" w:lineRule="auto"/>
      <w:ind w:right="95"/>
    </w:pPr>
    <w:rPr>
      <w:b/>
      <w:bCs/>
      <w:i/>
      <w:iCs/>
      <w:noProof/>
      <w:lang w:val="en-US"/>
    </w:rPr>
  </w:style>
  <w:style w:type="paragraph" w:styleId="a6">
    <w:name w:val="footer"/>
    <w:basedOn w:val="a"/>
    <w:rsid w:val="001746FE"/>
    <w:pPr>
      <w:tabs>
        <w:tab w:val="center" w:pos="4677"/>
        <w:tab w:val="right" w:pos="9355"/>
      </w:tabs>
    </w:pPr>
  </w:style>
  <w:style w:type="character" w:styleId="a7">
    <w:name w:val="page number"/>
    <w:basedOn w:val="a0"/>
    <w:rsid w:val="001746FE"/>
  </w:style>
  <w:style w:type="paragraph" w:styleId="a8">
    <w:name w:val="Body Text"/>
    <w:basedOn w:val="a"/>
    <w:rsid w:val="00A81D80"/>
    <w:pPr>
      <w:suppressAutoHyphens/>
      <w:spacing w:line="360" w:lineRule="auto"/>
      <w:jc w:val="both"/>
    </w:pPr>
    <w:rPr>
      <w:sz w:val="28"/>
      <w:szCs w:val="20"/>
      <w:lang w:eastAsia="ar-SA"/>
    </w:rPr>
  </w:style>
  <w:style w:type="paragraph" w:styleId="2">
    <w:name w:val="Body Text Indent 2"/>
    <w:basedOn w:val="a"/>
    <w:rsid w:val="00A81D80"/>
    <w:pPr>
      <w:ind w:firstLine="709"/>
      <w:jc w:val="both"/>
    </w:pPr>
    <w:rPr>
      <w:szCs w:val="28"/>
    </w:rPr>
  </w:style>
  <w:style w:type="paragraph" w:styleId="20">
    <w:name w:val="Body Text 2"/>
    <w:basedOn w:val="a"/>
    <w:rsid w:val="005C0B1E"/>
    <w:pPr>
      <w:spacing w:after="120" w:line="480" w:lineRule="auto"/>
    </w:pPr>
  </w:style>
  <w:style w:type="paragraph" w:styleId="a9">
    <w:name w:val="header"/>
    <w:basedOn w:val="a"/>
    <w:rsid w:val="007C174A"/>
    <w:pPr>
      <w:tabs>
        <w:tab w:val="center" w:pos="4677"/>
        <w:tab w:val="right" w:pos="9355"/>
      </w:tabs>
    </w:pPr>
  </w:style>
  <w:style w:type="paragraph" w:customStyle="1" w:styleId="ListParagraph">
    <w:name w:val="List Paragraph"/>
    <w:basedOn w:val="a"/>
    <w:rsid w:val="00F80C86"/>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55011803">
      <w:bodyDiv w:val="1"/>
      <w:marLeft w:val="0"/>
      <w:marRight w:val="0"/>
      <w:marTop w:val="0"/>
      <w:marBottom w:val="0"/>
      <w:divBdr>
        <w:top w:val="none" w:sz="0" w:space="0" w:color="auto"/>
        <w:left w:val="none" w:sz="0" w:space="0" w:color="auto"/>
        <w:bottom w:val="none" w:sz="0" w:space="0" w:color="auto"/>
        <w:right w:val="none" w:sz="0" w:space="0" w:color="auto"/>
      </w:divBdr>
      <w:divsChild>
        <w:div w:id="909730969">
          <w:marLeft w:val="0"/>
          <w:marRight w:val="0"/>
          <w:marTop w:val="0"/>
          <w:marBottom w:val="0"/>
          <w:divBdr>
            <w:top w:val="none" w:sz="0" w:space="0" w:color="auto"/>
            <w:left w:val="none" w:sz="0" w:space="0" w:color="auto"/>
            <w:bottom w:val="none" w:sz="0" w:space="0" w:color="auto"/>
            <w:right w:val="none" w:sz="0" w:space="0" w:color="auto"/>
          </w:divBdr>
        </w:div>
        <w:div w:id="1810709452">
          <w:marLeft w:val="0"/>
          <w:marRight w:val="0"/>
          <w:marTop w:val="0"/>
          <w:marBottom w:val="0"/>
          <w:divBdr>
            <w:top w:val="none" w:sz="0" w:space="0" w:color="auto"/>
            <w:left w:val="none" w:sz="0" w:space="0" w:color="auto"/>
            <w:bottom w:val="none" w:sz="0" w:space="0" w:color="auto"/>
            <w:right w:val="none" w:sz="0" w:space="0" w:color="auto"/>
          </w:divBdr>
        </w:div>
      </w:divsChild>
    </w:div>
    <w:div w:id="421491902">
      <w:bodyDiv w:val="1"/>
      <w:marLeft w:val="0"/>
      <w:marRight w:val="0"/>
      <w:marTop w:val="0"/>
      <w:marBottom w:val="0"/>
      <w:divBdr>
        <w:top w:val="none" w:sz="0" w:space="0" w:color="auto"/>
        <w:left w:val="none" w:sz="0" w:space="0" w:color="auto"/>
        <w:bottom w:val="none" w:sz="0" w:space="0" w:color="auto"/>
        <w:right w:val="none" w:sz="0" w:space="0" w:color="auto"/>
      </w:divBdr>
      <w:divsChild>
        <w:div w:id="1698041347">
          <w:marLeft w:val="0"/>
          <w:marRight w:val="0"/>
          <w:marTop w:val="0"/>
          <w:marBottom w:val="0"/>
          <w:divBdr>
            <w:top w:val="none" w:sz="0" w:space="0" w:color="auto"/>
            <w:left w:val="none" w:sz="0" w:space="0" w:color="auto"/>
            <w:bottom w:val="none" w:sz="0" w:space="0" w:color="auto"/>
            <w:right w:val="none" w:sz="0" w:space="0" w:color="auto"/>
          </w:divBdr>
        </w:div>
      </w:divsChild>
    </w:div>
    <w:div w:id="562570188">
      <w:bodyDiv w:val="1"/>
      <w:marLeft w:val="0"/>
      <w:marRight w:val="0"/>
      <w:marTop w:val="0"/>
      <w:marBottom w:val="0"/>
      <w:divBdr>
        <w:top w:val="none" w:sz="0" w:space="0" w:color="auto"/>
        <w:left w:val="none" w:sz="0" w:space="0" w:color="auto"/>
        <w:bottom w:val="none" w:sz="0" w:space="0" w:color="auto"/>
        <w:right w:val="none" w:sz="0" w:space="0" w:color="auto"/>
      </w:divBdr>
      <w:divsChild>
        <w:div w:id="745538141">
          <w:marLeft w:val="0"/>
          <w:marRight w:val="0"/>
          <w:marTop w:val="0"/>
          <w:marBottom w:val="0"/>
          <w:divBdr>
            <w:top w:val="none" w:sz="0" w:space="0" w:color="auto"/>
            <w:left w:val="none" w:sz="0" w:space="0" w:color="auto"/>
            <w:bottom w:val="none" w:sz="0" w:space="0" w:color="auto"/>
            <w:right w:val="none" w:sz="0" w:space="0" w:color="auto"/>
          </w:divBdr>
        </w:div>
      </w:divsChild>
    </w:div>
    <w:div w:id="565185125">
      <w:bodyDiv w:val="1"/>
      <w:marLeft w:val="0"/>
      <w:marRight w:val="0"/>
      <w:marTop w:val="0"/>
      <w:marBottom w:val="0"/>
      <w:divBdr>
        <w:top w:val="none" w:sz="0" w:space="0" w:color="auto"/>
        <w:left w:val="none" w:sz="0" w:space="0" w:color="auto"/>
        <w:bottom w:val="none" w:sz="0" w:space="0" w:color="auto"/>
        <w:right w:val="none" w:sz="0" w:space="0" w:color="auto"/>
      </w:divBdr>
      <w:divsChild>
        <w:div w:id="689839751">
          <w:marLeft w:val="0"/>
          <w:marRight w:val="0"/>
          <w:marTop w:val="0"/>
          <w:marBottom w:val="0"/>
          <w:divBdr>
            <w:top w:val="none" w:sz="0" w:space="0" w:color="auto"/>
            <w:left w:val="none" w:sz="0" w:space="0" w:color="auto"/>
            <w:bottom w:val="none" w:sz="0" w:space="0" w:color="auto"/>
            <w:right w:val="none" w:sz="0" w:space="0" w:color="auto"/>
          </w:divBdr>
        </w:div>
      </w:divsChild>
    </w:div>
    <w:div w:id="583338736">
      <w:bodyDiv w:val="1"/>
      <w:marLeft w:val="0"/>
      <w:marRight w:val="0"/>
      <w:marTop w:val="0"/>
      <w:marBottom w:val="0"/>
      <w:divBdr>
        <w:top w:val="none" w:sz="0" w:space="0" w:color="auto"/>
        <w:left w:val="none" w:sz="0" w:space="0" w:color="auto"/>
        <w:bottom w:val="none" w:sz="0" w:space="0" w:color="auto"/>
        <w:right w:val="none" w:sz="0" w:space="0" w:color="auto"/>
      </w:divBdr>
      <w:divsChild>
        <w:div w:id="145826532">
          <w:marLeft w:val="0"/>
          <w:marRight w:val="0"/>
          <w:marTop w:val="0"/>
          <w:marBottom w:val="0"/>
          <w:divBdr>
            <w:top w:val="none" w:sz="0" w:space="0" w:color="auto"/>
            <w:left w:val="none" w:sz="0" w:space="0" w:color="auto"/>
            <w:bottom w:val="none" w:sz="0" w:space="0" w:color="auto"/>
            <w:right w:val="none" w:sz="0" w:space="0" w:color="auto"/>
          </w:divBdr>
        </w:div>
      </w:divsChild>
    </w:div>
    <w:div w:id="677773807">
      <w:bodyDiv w:val="1"/>
      <w:marLeft w:val="0"/>
      <w:marRight w:val="0"/>
      <w:marTop w:val="0"/>
      <w:marBottom w:val="0"/>
      <w:divBdr>
        <w:top w:val="none" w:sz="0" w:space="0" w:color="auto"/>
        <w:left w:val="none" w:sz="0" w:space="0" w:color="auto"/>
        <w:bottom w:val="none" w:sz="0" w:space="0" w:color="auto"/>
        <w:right w:val="none" w:sz="0" w:space="0" w:color="auto"/>
      </w:divBdr>
      <w:divsChild>
        <w:div w:id="754909515">
          <w:marLeft w:val="0"/>
          <w:marRight w:val="0"/>
          <w:marTop w:val="0"/>
          <w:marBottom w:val="0"/>
          <w:divBdr>
            <w:top w:val="none" w:sz="0" w:space="0" w:color="auto"/>
            <w:left w:val="none" w:sz="0" w:space="0" w:color="auto"/>
            <w:bottom w:val="none" w:sz="0" w:space="0" w:color="auto"/>
            <w:right w:val="none" w:sz="0" w:space="0" w:color="auto"/>
          </w:divBdr>
        </w:div>
      </w:divsChild>
    </w:div>
    <w:div w:id="801925065">
      <w:bodyDiv w:val="1"/>
      <w:marLeft w:val="0"/>
      <w:marRight w:val="0"/>
      <w:marTop w:val="0"/>
      <w:marBottom w:val="0"/>
      <w:divBdr>
        <w:top w:val="none" w:sz="0" w:space="0" w:color="auto"/>
        <w:left w:val="none" w:sz="0" w:space="0" w:color="auto"/>
        <w:bottom w:val="none" w:sz="0" w:space="0" w:color="auto"/>
        <w:right w:val="none" w:sz="0" w:space="0" w:color="auto"/>
      </w:divBdr>
      <w:divsChild>
        <w:div w:id="1980307309">
          <w:marLeft w:val="0"/>
          <w:marRight w:val="0"/>
          <w:marTop w:val="0"/>
          <w:marBottom w:val="0"/>
          <w:divBdr>
            <w:top w:val="none" w:sz="0" w:space="0" w:color="auto"/>
            <w:left w:val="none" w:sz="0" w:space="0" w:color="auto"/>
            <w:bottom w:val="none" w:sz="0" w:space="0" w:color="auto"/>
            <w:right w:val="none" w:sz="0" w:space="0" w:color="auto"/>
          </w:divBdr>
        </w:div>
      </w:divsChild>
    </w:div>
    <w:div w:id="952784002">
      <w:bodyDiv w:val="1"/>
      <w:marLeft w:val="0"/>
      <w:marRight w:val="0"/>
      <w:marTop w:val="0"/>
      <w:marBottom w:val="0"/>
      <w:divBdr>
        <w:top w:val="none" w:sz="0" w:space="0" w:color="auto"/>
        <w:left w:val="none" w:sz="0" w:space="0" w:color="auto"/>
        <w:bottom w:val="none" w:sz="0" w:space="0" w:color="auto"/>
        <w:right w:val="none" w:sz="0" w:space="0" w:color="auto"/>
      </w:divBdr>
      <w:divsChild>
        <w:div w:id="1538808329">
          <w:marLeft w:val="0"/>
          <w:marRight w:val="0"/>
          <w:marTop w:val="0"/>
          <w:marBottom w:val="0"/>
          <w:divBdr>
            <w:top w:val="none" w:sz="0" w:space="0" w:color="auto"/>
            <w:left w:val="none" w:sz="0" w:space="0" w:color="auto"/>
            <w:bottom w:val="none" w:sz="0" w:space="0" w:color="auto"/>
            <w:right w:val="none" w:sz="0" w:space="0" w:color="auto"/>
          </w:divBdr>
        </w:div>
      </w:divsChild>
    </w:div>
    <w:div w:id="1037505442">
      <w:bodyDiv w:val="1"/>
      <w:marLeft w:val="0"/>
      <w:marRight w:val="0"/>
      <w:marTop w:val="0"/>
      <w:marBottom w:val="0"/>
      <w:divBdr>
        <w:top w:val="none" w:sz="0" w:space="0" w:color="auto"/>
        <w:left w:val="none" w:sz="0" w:space="0" w:color="auto"/>
        <w:bottom w:val="none" w:sz="0" w:space="0" w:color="auto"/>
        <w:right w:val="none" w:sz="0" w:space="0" w:color="auto"/>
      </w:divBdr>
      <w:divsChild>
        <w:div w:id="1851607060">
          <w:marLeft w:val="0"/>
          <w:marRight w:val="0"/>
          <w:marTop w:val="0"/>
          <w:marBottom w:val="0"/>
          <w:divBdr>
            <w:top w:val="none" w:sz="0" w:space="0" w:color="auto"/>
            <w:left w:val="none" w:sz="0" w:space="0" w:color="auto"/>
            <w:bottom w:val="none" w:sz="0" w:space="0" w:color="auto"/>
            <w:right w:val="none" w:sz="0" w:space="0" w:color="auto"/>
          </w:divBdr>
        </w:div>
      </w:divsChild>
    </w:div>
    <w:div w:id="1165363430">
      <w:bodyDiv w:val="1"/>
      <w:marLeft w:val="0"/>
      <w:marRight w:val="0"/>
      <w:marTop w:val="0"/>
      <w:marBottom w:val="0"/>
      <w:divBdr>
        <w:top w:val="none" w:sz="0" w:space="0" w:color="auto"/>
        <w:left w:val="none" w:sz="0" w:space="0" w:color="auto"/>
        <w:bottom w:val="none" w:sz="0" w:space="0" w:color="auto"/>
        <w:right w:val="none" w:sz="0" w:space="0" w:color="auto"/>
      </w:divBdr>
      <w:divsChild>
        <w:div w:id="1153566429">
          <w:marLeft w:val="0"/>
          <w:marRight w:val="0"/>
          <w:marTop w:val="0"/>
          <w:marBottom w:val="0"/>
          <w:divBdr>
            <w:top w:val="none" w:sz="0" w:space="0" w:color="auto"/>
            <w:left w:val="none" w:sz="0" w:space="0" w:color="auto"/>
            <w:bottom w:val="none" w:sz="0" w:space="0" w:color="auto"/>
            <w:right w:val="none" w:sz="0" w:space="0" w:color="auto"/>
          </w:divBdr>
        </w:div>
      </w:divsChild>
    </w:div>
    <w:div w:id="1276404848">
      <w:bodyDiv w:val="1"/>
      <w:marLeft w:val="0"/>
      <w:marRight w:val="0"/>
      <w:marTop w:val="0"/>
      <w:marBottom w:val="0"/>
      <w:divBdr>
        <w:top w:val="none" w:sz="0" w:space="0" w:color="auto"/>
        <w:left w:val="none" w:sz="0" w:space="0" w:color="auto"/>
        <w:bottom w:val="none" w:sz="0" w:space="0" w:color="auto"/>
        <w:right w:val="none" w:sz="0" w:space="0" w:color="auto"/>
      </w:divBdr>
      <w:divsChild>
        <w:div w:id="1919706801">
          <w:marLeft w:val="0"/>
          <w:marRight w:val="0"/>
          <w:marTop w:val="0"/>
          <w:marBottom w:val="0"/>
          <w:divBdr>
            <w:top w:val="none" w:sz="0" w:space="0" w:color="auto"/>
            <w:left w:val="none" w:sz="0" w:space="0" w:color="auto"/>
            <w:bottom w:val="none" w:sz="0" w:space="0" w:color="auto"/>
            <w:right w:val="none" w:sz="0" w:space="0" w:color="auto"/>
          </w:divBdr>
        </w:div>
      </w:divsChild>
    </w:div>
    <w:div w:id="1329405569">
      <w:bodyDiv w:val="1"/>
      <w:marLeft w:val="0"/>
      <w:marRight w:val="0"/>
      <w:marTop w:val="0"/>
      <w:marBottom w:val="0"/>
      <w:divBdr>
        <w:top w:val="none" w:sz="0" w:space="0" w:color="auto"/>
        <w:left w:val="none" w:sz="0" w:space="0" w:color="auto"/>
        <w:bottom w:val="none" w:sz="0" w:space="0" w:color="auto"/>
        <w:right w:val="none" w:sz="0" w:space="0" w:color="auto"/>
      </w:divBdr>
      <w:divsChild>
        <w:div w:id="1225527122">
          <w:marLeft w:val="0"/>
          <w:marRight w:val="0"/>
          <w:marTop w:val="0"/>
          <w:marBottom w:val="0"/>
          <w:divBdr>
            <w:top w:val="none" w:sz="0" w:space="0" w:color="auto"/>
            <w:left w:val="none" w:sz="0" w:space="0" w:color="auto"/>
            <w:bottom w:val="none" w:sz="0" w:space="0" w:color="auto"/>
            <w:right w:val="none" w:sz="0" w:space="0" w:color="auto"/>
          </w:divBdr>
        </w:div>
      </w:divsChild>
    </w:div>
    <w:div w:id="1349599933">
      <w:bodyDiv w:val="1"/>
      <w:marLeft w:val="0"/>
      <w:marRight w:val="0"/>
      <w:marTop w:val="0"/>
      <w:marBottom w:val="0"/>
      <w:divBdr>
        <w:top w:val="none" w:sz="0" w:space="0" w:color="auto"/>
        <w:left w:val="none" w:sz="0" w:space="0" w:color="auto"/>
        <w:bottom w:val="none" w:sz="0" w:space="0" w:color="auto"/>
        <w:right w:val="none" w:sz="0" w:space="0" w:color="auto"/>
      </w:divBdr>
      <w:divsChild>
        <w:div w:id="1890920806">
          <w:marLeft w:val="0"/>
          <w:marRight w:val="0"/>
          <w:marTop w:val="0"/>
          <w:marBottom w:val="0"/>
          <w:divBdr>
            <w:top w:val="none" w:sz="0" w:space="0" w:color="auto"/>
            <w:left w:val="none" w:sz="0" w:space="0" w:color="auto"/>
            <w:bottom w:val="none" w:sz="0" w:space="0" w:color="auto"/>
            <w:right w:val="none" w:sz="0" w:space="0" w:color="auto"/>
          </w:divBdr>
        </w:div>
      </w:divsChild>
    </w:div>
    <w:div w:id="1953508369">
      <w:bodyDiv w:val="1"/>
      <w:marLeft w:val="0"/>
      <w:marRight w:val="0"/>
      <w:marTop w:val="0"/>
      <w:marBottom w:val="0"/>
      <w:divBdr>
        <w:top w:val="none" w:sz="0" w:space="0" w:color="auto"/>
        <w:left w:val="none" w:sz="0" w:space="0" w:color="auto"/>
        <w:bottom w:val="none" w:sz="0" w:space="0" w:color="auto"/>
        <w:right w:val="none" w:sz="0" w:space="0" w:color="auto"/>
      </w:divBdr>
      <w:divsChild>
        <w:div w:id="1010135151">
          <w:marLeft w:val="0"/>
          <w:marRight w:val="0"/>
          <w:marTop w:val="0"/>
          <w:marBottom w:val="0"/>
          <w:divBdr>
            <w:top w:val="none" w:sz="0" w:space="0" w:color="auto"/>
            <w:left w:val="none" w:sz="0" w:space="0" w:color="auto"/>
            <w:bottom w:val="none" w:sz="0" w:space="0" w:color="auto"/>
            <w:right w:val="none" w:sz="0" w:space="0" w:color="auto"/>
          </w:divBdr>
          <w:divsChild>
            <w:div w:id="1969966294">
              <w:marLeft w:val="0"/>
              <w:marRight w:val="0"/>
              <w:marTop w:val="0"/>
              <w:marBottom w:val="0"/>
              <w:divBdr>
                <w:top w:val="none" w:sz="0" w:space="0" w:color="auto"/>
                <w:left w:val="none" w:sz="0" w:space="0" w:color="auto"/>
                <w:bottom w:val="none" w:sz="0" w:space="0" w:color="auto"/>
                <w:right w:val="none" w:sz="0" w:space="0" w:color="auto"/>
              </w:divBdr>
              <w:divsChild>
                <w:div w:id="702873780">
                  <w:marLeft w:val="0"/>
                  <w:marRight w:val="0"/>
                  <w:marTop w:val="0"/>
                  <w:marBottom w:val="0"/>
                  <w:divBdr>
                    <w:top w:val="single" w:sz="6" w:space="8" w:color="959D9E"/>
                    <w:left w:val="single" w:sz="6" w:space="8" w:color="959D9E"/>
                    <w:bottom w:val="single" w:sz="6" w:space="8" w:color="959D9E"/>
                    <w:right w:val="single" w:sz="6" w:space="8" w:color="959D9E"/>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1395;fld=134;dst=1000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2635</Words>
  <Characters>15021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Сегодня становится актуальным вопрос организации внеурочной деятельности обучающихся начальной школы</vt:lpstr>
    </vt:vector>
  </TitlesOfParts>
  <Company>ipk</Company>
  <LinksUpToDate>false</LinksUpToDate>
  <CharactersWithSpaces>17621</CharactersWithSpaces>
  <SharedDoc>false</SharedDoc>
  <HLinks>
    <vt:vector size="6" baseType="variant">
      <vt:variant>
        <vt:i4>3932269</vt:i4>
      </vt:variant>
      <vt:variant>
        <vt:i4>0</vt:i4>
      </vt:variant>
      <vt:variant>
        <vt:i4>0</vt:i4>
      </vt:variant>
      <vt:variant>
        <vt:i4>5</vt:i4>
      </vt:variant>
      <vt:variant>
        <vt:lpwstr>consultantplus://offline/main?base=LAW;n=111395;fld=134;dst=100013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Сегодня становится актуальным вопрос организации внеурочной деятельности обучающихся начальной школы</dc:title>
  <dc:subject/>
  <dc:creator>Kostyk</dc:creator>
  <cp:keywords/>
  <dc:description/>
  <cp:lastModifiedBy>Варечка</cp:lastModifiedBy>
  <cp:revision>2</cp:revision>
  <cp:lastPrinted>2010-05-20T05:30:00Z</cp:lastPrinted>
  <dcterms:created xsi:type="dcterms:W3CDTF">2013-04-10T07:57:00Z</dcterms:created>
  <dcterms:modified xsi:type="dcterms:W3CDTF">2013-04-10T07:57:00Z</dcterms:modified>
</cp:coreProperties>
</file>