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DA" w:rsidRPr="00AE50DA" w:rsidRDefault="00AE50DA" w:rsidP="00AE50DA">
      <w:pPr>
        <w:spacing w:before="670" w:after="16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7"/>
          <w:kern w:val="36"/>
          <w:sz w:val="32"/>
          <w:szCs w:val="32"/>
        </w:rPr>
      </w:pPr>
      <w:r w:rsidRPr="00AE50DA">
        <w:rPr>
          <w:rFonts w:ascii="Arial" w:eastAsia="Times New Roman" w:hAnsi="Arial" w:cs="Arial"/>
          <w:b/>
          <w:bCs/>
          <w:color w:val="222222"/>
          <w:spacing w:val="-7"/>
          <w:kern w:val="36"/>
          <w:sz w:val="32"/>
          <w:szCs w:val="32"/>
        </w:rPr>
        <w:t xml:space="preserve">Программа работы с </w:t>
      </w:r>
      <w:proofErr w:type="spellStart"/>
      <w:r w:rsidRPr="00AE50DA">
        <w:rPr>
          <w:rFonts w:ascii="Arial" w:eastAsia="Times New Roman" w:hAnsi="Arial" w:cs="Arial"/>
          <w:b/>
          <w:bCs/>
          <w:color w:val="222222"/>
          <w:spacing w:val="-7"/>
          <w:kern w:val="36"/>
          <w:sz w:val="32"/>
          <w:szCs w:val="32"/>
        </w:rPr>
        <w:t>низкомотивированными</w:t>
      </w:r>
      <w:proofErr w:type="spellEnd"/>
      <w:r w:rsidRPr="00AE50DA">
        <w:rPr>
          <w:rFonts w:ascii="Arial" w:eastAsia="Times New Roman" w:hAnsi="Arial" w:cs="Arial"/>
          <w:b/>
          <w:bCs/>
          <w:color w:val="222222"/>
          <w:spacing w:val="-7"/>
          <w:kern w:val="36"/>
          <w:sz w:val="32"/>
          <w:szCs w:val="32"/>
        </w:rPr>
        <w:t xml:space="preserve"> учениками</w:t>
      </w:r>
    </w:p>
    <w:tbl>
      <w:tblPr>
        <w:tblW w:w="10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2"/>
      </w:tblGrid>
      <w:tr w:rsidR="00AE50DA" w:rsidRPr="00AE50DA" w:rsidTr="00AE50DA">
        <w:tc>
          <w:tcPr>
            <w:tcW w:w="10432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E50DA" w:rsidRPr="00AE50DA" w:rsidRDefault="00AE50DA" w:rsidP="00AE50DA">
            <w:pPr>
              <w:spacing w:after="167" w:line="240" w:lineRule="auto"/>
              <w:jc w:val="right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Приложение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УТВЕРЖДЕНО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br/>
              <w:t>приказом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t> </w:t>
            </w:r>
            <w:r w:rsidRPr="00AE50DA">
              <w:rPr>
                <w:rFonts w:ascii="Arial" w:eastAsia="Times New Roman" w:hAnsi="Arial" w:cs="Arial"/>
                <w:i/>
                <w:iCs/>
              </w:rPr>
              <w:t>МБОУ «Средняя школа № 1»</w:t>
            </w:r>
            <w:r w:rsidRPr="00AE50DA">
              <w:rPr>
                <w:rFonts w:ascii="Arial" w:eastAsia="Times New Roman" w:hAnsi="Arial" w:cs="Arial"/>
              </w:rPr>
              <w:br/>
              <w:t>от </w:t>
            </w:r>
            <w:r w:rsidRPr="00AE50DA">
              <w:rPr>
                <w:rFonts w:ascii="Arial" w:eastAsia="Times New Roman" w:hAnsi="Arial" w:cs="Arial"/>
                <w:i/>
                <w:iCs/>
              </w:rPr>
              <w:t>15.10.2020</w:t>
            </w:r>
            <w:r w:rsidRPr="00AE50DA">
              <w:rPr>
                <w:rFonts w:ascii="Arial" w:eastAsia="Times New Roman" w:hAnsi="Arial" w:cs="Arial"/>
              </w:rPr>
              <w:t> № </w:t>
            </w:r>
            <w:r w:rsidRPr="00AE50DA">
              <w:rPr>
                <w:rFonts w:ascii="Arial" w:eastAsia="Times New Roman" w:hAnsi="Arial" w:cs="Arial"/>
                <w:i/>
                <w:iCs/>
              </w:rPr>
              <w:t>160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 xml:space="preserve">Программа работы с </w:t>
            </w:r>
            <w:proofErr w:type="gramStart"/>
            <w:r w:rsidRPr="00AE50DA">
              <w:rPr>
                <w:rFonts w:ascii="Arial" w:eastAsia="Times New Roman" w:hAnsi="Arial" w:cs="Arial"/>
                <w:b/>
                <w:bCs/>
              </w:rPr>
              <w:t>обучающимися</w:t>
            </w:r>
            <w:proofErr w:type="gramEnd"/>
            <w:r w:rsidRPr="00AE50DA">
              <w:rPr>
                <w:rFonts w:ascii="Arial" w:eastAsia="Times New Roman" w:hAnsi="Arial" w:cs="Arial"/>
                <w:b/>
                <w:bCs/>
              </w:rPr>
              <w:t>,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</w:t>
            </w:r>
            <w:proofErr w:type="gramStart"/>
            <w:r w:rsidRPr="00AE50DA">
              <w:rPr>
                <w:rFonts w:ascii="Arial" w:eastAsia="Times New Roman" w:hAnsi="Arial" w:cs="Arial"/>
                <w:b/>
                <w:bCs/>
              </w:rPr>
              <w:t>имеющими</w:t>
            </w:r>
            <w:proofErr w:type="gramEnd"/>
            <w:r w:rsidRPr="00AE50DA">
              <w:rPr>
                <w:rFonts w:ascii="Arial" w:eastAsia="Times New Roman" w:hAnsi="Arial" w:cs="Arial"/>
                <w:b/>
                <w:bCs/>
              </w:rPr>
              <w:t xml:space="preserve"> низкую учебную мотивацию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1. Паспорт программы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5"/>
              <w:gridCol w:w="7893"/>
            </w:tblGrid>
            <w:tr w:rsidR="00AE50DA" w:rsidRPr="00AE50DA" w:rsidTr="00AE50DA">
              <w:tc>
                <w:tcPr>
                  <w:tcW w:w="2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Наименование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программы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Программа работы с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обучающимися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>, имеющими низкую учебную мотивацию</w:t>
                  </w:r>
                </w:p>
              </w:tc>
            </w:tr>
            <w:tr w:rsidR="00AE50DA" w:rsidRPr="00AE50DA" w:rsidTr="00AE50DA">
              <w:tc>
                <w:tcPr>
                  <w:tcW w:w="2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Основания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для разработки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программы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1. </w:t>
                  </w:r>
                  <w:hyperlink r:id="rId5" w:anchor="/document/99/902389617/" w:tooltip="" w:history="1"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>Федеральный закон от 29.12.2012 № 273-ФЗ</w:t>
                    </w:r>
                  </w:hyperlink>
                  <w:r w:rsidRPr="00AE50DA">
                    <w:rPr>
                      <w:rFonts w:ascii="Arial" w:eastAsia="Times New Roman" w:hAnsi="Arial" w:cs="Arial"/>
                    </w:rPr>
                    <w:t> «Об образовании в Российской Федерации».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2. </w:t>
                  </w:r>
                  <w:hyperlink r:id="rId6" w:anchor="/document/99/902254916/XA00LTK2M0/" w:tooltip="" w:history="1"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>ФГОС ООО</w:t>
                    </w:r>
                  </w:hyperlink>
                  <w:r w:rsidRPr="00AE50DA">
                    <w:rPr>
                      <w:rFonts w:ascii="Arial" w:eastAsia="Times New Roman" w:hAnsi="Arial" w:cs="Arial"/>
                    </w:rPr>
                    <w:t xml:space="preserve">,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утвержденный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> </w:t>
                  </w:r>
                  <w:hyperlink r:id="rId7" w:anchor="/document/99/902254916/" w:tooltip="" w:history="1"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 xml:space="preserve">приказом </w:t>
                    </w:r>
                    <w:proofErr w:type="spellStart"/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>Минобрнауки</w:t>
                    </w:r>
                    <w:proofErr w:type="spellEnd"/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 xml:space="preserve"> от 17.12.2010 № 1897</w:t>
                    </w:r>
                  </w:hyperlink>
                  <w:r w:rsidRPr="00AE50DA">
                    <w:rPr>
                      <w:rFonts w:ascii="Arial" w:eastAsia="Times New Roman" w:hAnsi="Arial" w:cs="Arial"/>
                    </w:rPr>
                    <w:t>.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3.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 1-15).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4. Методические рекомендации по организации и проведению органами 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исполнительной власти субъектов Российской Федерации,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осуществляющими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 </w:t>
                  </w:r>
                  <w:hyperlink r:id="rId8" w:anchor="/document/99/456090000/" w:tooltip="" w:history="1"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 xml:space="preserve">письмом </w:t>
                    </w:r>
                    <w:proofErr w:type="spellStart"/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>Рособрнадзора</w:t>
                    </w:r>
                    <w:proofErr w:type="spellEnd"/>
                    <w:r w:rsidRPr="00AE50DA">
                      <w:rPr>
                        <w:rFonts w:ascii="Arial" w:eastAsia="Times New Roman" w:hAnsi="Arial" w:cs="Arial"/>
                        <w:color w:val="01745C"/>
                      </w:rPr>
                      <w:t xml:space="preserve"> от 04.08.2017 № 05375</w:t>
                    </w:r>
                  </w:hyperlink>
                </w:p>
              </w:tc>
            </w:tr>
            <w:tr w:rsidR="00AE50DA" w:rsidRPr="00AE50DA" w:rsidTr="00AE50DA">
              <w:tc>
                <w:tcPr>
                  <w:tcW w:w="2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Цель программы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            </w:r>
                </w:p>
              </w:tc>
            </w:tr>
            <w:tr w:rsidR="00AE50DA" w:rsidRPr="00AE50DA" w:rsidTr="00AE50DA">
              <w:tc>
                <w:tcPr>
                  <w:tcW w:w="2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Задачи программы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1. Выявить учащихся, имеющих низкую учебную мотивацию.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2. Создать условия для эффективного обучения и развития учащихся с низкими учебными возможностями.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3. Обеспечить взаимодействие всех участников образовательных отношений, чтобы повысить учебную мотивацию школьников.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4. Организовать контроль образовательных результатов учащихся с низкой учебной мотивацией</w:t>
                  </w:r>
                </w:p>
              </w:tc>
            </w:tr>
            <w:tr w:rsidR="00AE50DA" w:rsidRPr="00AE50DA" w:rsidTr="00AE50DA">
              <w:tc>
                <w:tcPr>
                  <w:tcW w:w="2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Основные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разработчики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программы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 руководителя образовательной организации (ОО) по учебно-воспитательной работе (УВР)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Руководители школьных методических объединений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Педагог-психолог</w:t>
                  </w:r>
                </w:p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Социальный педагог</w:t>
                  </w:r>
                </w:p>
              </w:tc>
            </w:tr>
            <w:tr w:rsidR="00AE50DA" w:rsidRPr="00AE50DA" w:rsidTr="00AE50DA">
              <w:tc>
                <w:tcPr>
                  <w:tcW w:w="2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Сроки реализации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i/>
                      <w:iCs/>
                    </w:rPr>
                    <w:t>2020/21</w:t>
                  </w:r>
                  <w:r w:rsidRPr="00AE50DA">
                    <w:rPr>
                      <w:rFonts w:ascii="Arial" w:eastAsia="Times New Roman" w:hAnsi="Arial" w:cs="Arial"/>
                    </w:rPr>
                    <w:t> учебный год</w:t>
                  </w:r>
                </w:p>
              </w:tc>
            </w:tr>
            <w:tr w:rsidR="00AE50DA" w:rsidRPr="00AE50DA" w:rsidTr="00AE50DA">
              <w:tc>
                <w:tcPr>
                  <w:tcW w:w="24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Ожидаемые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результаты</w:t>
                  </w: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1. Качественные показатели:</w:t>
                  </w:r>
                </w:p>
                <w:p w:rsidR="00AE50DA" w:rsidRPr="00AE50DA" w:rsidRDefault="00AE50DA" w:rsidP="00AE50D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01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повышение качества образовательных результатов;</w:t>
                  </w:r>
                </w:p>
                <w:p w:rsidR="00AE50DA" w:rsidRPr="00AE50DA" w:rsidRDefault="00AE50DA" w:rsidP="00AE50D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01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организация коммуникативной педагогической среды, способствующей проявлению индивидуальности каждого ученика, самореализации и саморазвитию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167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2. Количественные показатели:</w:t>
                  </w:r>
                </w:p>
                <w:p w:rsidR="00AE50DA" w:rsidRPr="00AE50DA" w:rsidRDefault="00AE50DA" w:rsidP="00AE50DA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1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повышение уровня предметных и метапредметных образовательных результатов;</w:t>
                  </w:r>
                </w:p>
                <w:p w:rsidR="00AE50DA" w:rsidRPr="00AE50DA" w:rsidRDefault="00AE50DA" w:rsidP="00AE50DA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1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увеличение показателей среднего балла государственной итоговой аттестации;</w:t>
                  </w:r>
                </w:p>
                <w:p w:rsidR="00AE50DA" w:rsidRPr="00AE50DA" w:rsidRDefault="00AE50DA" w:rsidP="00AE50DA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1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увеличение числа участников, призеров, победителей олимпиад и конкурсов;</w:t>
                  </w:r>
                </w:p>
                <w:p w:rsidR="00AE50DA" w:rsidRPr="00AE50DA" w:rsidRDefault="00AE50DA" w:rsidP="00AE50DA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1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увеличение числа обучающихся, занимающихся в кружках и секциях дополнительного образования</w:t>
                  </w:r>
                </w:p>
              </w:tc>
            </w:tr>
          </w:tbl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2. Аналитико-прогностическое обоснование программы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t>2.1. Анализ внешних факторов, влияющих на учебную мотивацию школьников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t xml:space="preserve">Администрация и педагогический коллектив школы провели </w:t>
            </w:r>
            <w:proofErr w:type="spellStart"/>
            <w:proofErr w:type="gramStart"/>
            <w:r w:rsidRPr="00AE50DA">
              <w:rPr>
                <w:rFonts w:ascii="Arial" w:eastAsia="Times New Roman" w:hAnsi="Arial" w:cs="Arial"/>
              </w:rPr>
              <w:t>PEST</w:t>
            </w:r>
            <w:proofErr w:type="gramEnd"/>
            <w:r w:rsidRPr="00AE50DA">
              <w:rPr>
                <w:rFonts w:ascii="Arial" w:eastAsia="Times New Roman" w:hAnsi="Arial" w:cs="Arial"/>
              </w:rPr>
              <w:t>анализ</w:t>
            </w:r>
            <w:proofErr w:type="spellEnd"/>
            <w:r w:rsidRPr="00AE50DA">
              <w:rPr>
                <w:rFonts w:ascii="Arial" w:eastAsia="Times New Roman" w:hAnsi="Arial" w:cs="Arial"/>
              </w:rPr>
              <w:t>, который помогает выявить политические (</w:t>
            </w:r>
            <w:proofErr w:type="spellStart"/>
            <w:r w:rsidRPr="00AE50DA">
              <w:rPr>
                <w:rFonts w:ascii="Arial" w:eastAsia="Times New Roman" w:hAnsi="Arial" w:cs="Arial"/>
              </w:rPr>
              <w:t>Political</w:t>
            </w:r>
            <w:proofErr w:type="spellEnd"/>
            <w:r w:rsidRPr="00AE50DA">
              <w:rPr>
                <w:rFonts w:ascii="Arial" w:eastAsia="Times New Roman" w:hAnsi="Arial" w:cs="Arial"/>
              </w:rPr>
              <w:t>), экономические (</w:t>
            </w:r>
            <w:proofErr w:type="spellStart"/>
            <w:r w:rsidRPr="00AE50DA">
              <w:rPr>
                <w:rFonts w:ascii="Arial" w:eastAsia="Times New Roman" w:hAnsi="Arial" w:cs="Arial"/>
              </w:rPr>
              <w:t>Economic</w:t>
            </w:r>
            <w:proofErr w:type="spellEnd"/>
            <w:r w:rsidRPr="00AE50DA">
              <w:rPr>
                <w:rFonts w:ascii="Arial" w:eastAsia="Times New Roman" w:hAnsi="Arial" w:cs="Arial"/>
              </w:rPr>
              <w:t>), социальные (</w:t>
            </w:r>
            <w:proofErr w:type="spellStart"/>
            <w:r w:rsidRPr="00AE50DA">
              <w:rPr>
                <w:rFonts w:ascii="Arial" w:eastAsia="Times New Roman" w:hAnsi="Arial" w:cs="Arial"/>
              </w:rPr>
              <w:t>Social</w:t>
            </w:r>
            <w:proofErr w:type="spellEnd"/>
            <w:r w:rsidRPr="00AE50DA">
              <w:rPr>
                <w:rFonts w:ascii="Arial" w:eastAsia="Times New Roman" w:hAnsi="Arial" w:cs="Arial"/>
              </w:rPr>
              <w:t>) и технологические (</w:t>
            </w:r>
            <w:proofErr w:type="spellStart"/>
            <w:r w:rsidRPr="00AE50DA">
              <w:rPr>
                <w:rFonts w:ascii="Arial" w:eastAsia="Times New Roman" w:hAnsi="Arial" w:cs="Arial"/>
              </w:rPr>
              <w:t>Technological</w:t>
            </w:r>
            <w:proofErr w:type="spellEnd"/>
            <w:r w:rsidRPr="00AE50DA">
              <w:rPr>
                <w:rFonts w:ascii="Arial" w:eastAsia="Times New Roman" w:hAnsi="Arial" w:cs="Arial"/>
              </w:rPr>
              <w:t>) факторы внешней среды. Положительные и отрицательные факторы внешней среды, влияющие на учебную мотивацию школьников, - в таблице 1.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Таблица 1. Факторы внешней среды, которые влияют на учебную мотивацию школьников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1"/>
              <w:gridCol w:w="3797"/>
              <w:gridCol w:w="4490"/>
            </w:tblGrid>
            <w:tr w:rsidR="00AE50DA" w:rsidRPr="00AE50DA" w:rsidTr="00AE50DA"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Факторы</w:t>
                  </w:r>
                </w:p>
              </w:tc>
              <w:tc>
                <w:tcPr>
                  <w:tcW w:w="4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Положительные</w:t>
                  </w:r>
                </w:p>
              </w:tc>
              <w:tc>
                <w:tcPr>
                  <w:tcW w:w="5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Отрицательные</w:t>
                  </w:r>
                </w:p>
              </w:tc>
            </w:tr>
            <w:tr w:rsidR="00AE50DA" w:rsidRPr="00AE50DA" w:rsidTr="00AE50DA"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Политические</w:t>
                  </w:r>
                </w:p>
              </w:tc>
              <w:tc>
                <w:tcPr>
                  <w:tcW w:w="4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Личностный результат образовательной деятельности определяют ФГОС</w:t>
                  </w:r>
                </w:p>
              </w:tc>
              <w:tc>
                <w:tcPr>
                  <w:tcW w:w="5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Повышение спектра индивидуальных образовательных возможностей обучающегося ограничено материальными возможностями школы и родителей</w:t>
                  </w:r>
                </w:p>
              </w:tc>
            </w:tr>
            <w:tr w:rsidR="00AE50DA" w:rsidRPr="00AE50DA" w:rsidTr="00AE50DA"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Экономические</w:t>
                  </w:r>
                </w:p>
              </w:tc>
              <w:tc>
                <w:tcPr>
                  <w:tcW w:w="4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Наличие высококвалифицированных педагогов, эффективная система финансирования школы</w:t>
                  </w:r>
                </w:p>
              </w:tc>
              <w:tc>
                <w:tcPr>
                  <w:tcW w:w="5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Низкий уровень жизни общества, отсутствие профессиональных ориентиров</w:t>
                  </w:r>
                </w:p>
              </w:tc>
            </w:tr>
            <w:tr w:rsidR="00AE50DA" w:rsidRPr="00AE50DA" w:rsidTr="00AE50DA"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Социальные</w:t>
                  </w:r>
                </w:p>
              </w:tc>
              <w:tc>
                <w:tcPr>
                  <w:tcW w:w="4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Развитие олимпиадного и конкурсного движения, системы дополнительного образования</w:t>
                  </w:r>
                </w:p>
              </w:tc>
              <w:tc>
                <w:tcPr>
                  <w:tcW w:w="5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Отсутствие целеполагания, жизненных ориентиров в семье и социальном окружении школьника</w:t>
                  </w:r>
                </w:p>
              </w:tc>
            </w:tr>
            <w:tr w:rsidR="00AE50DA" w:rsidRPr="00AE50DA" w:rsidTr="00AE50DA"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Технологические</w:t>
                  </w:r>
                </w:p>
              </w:tc>
              <w:tc>
                <w:tcPr>
                  <w:tcW w:w="4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Закрепление в законодательстве необходимых трудовых умений учителя: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  <w:tc>
                <w:tcPr>
                  <w:tcW w:w="5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Ориентация обучающихся и педагогов на успешную сдачу государственной итоговой аттестации (ГИА) может привести к недостаточному освоению и использованию других технологий и методик, что приведет к снижению учебной мотивации</w:t>
                  </w:r>
                </w:p>
              </w:tc>
            </w:tr>
          </w:tbl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Вывод:</w:t>
            </w:r>
            <w:r w:rsidRPr="00AE50DA">
              <w:rPr>
                <w:rFonts w:ascii="Arial" w:eastAsia="Times New Roman" w:hAnsi="Arial" w:cs="Arial"/>
              </w:rPr>
              <w:t> анализ определяет основные аспекты повышения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lastRenderedPageBreak/>
              <w:t>2.2. Анализ перспектив повышения учебной мотивации школьников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 xml:space="preserve">Администрация и педагогический коллектив провели </w:t>
            </w:r>
            <w:proofErr w:type="spellStart"/>
            <w:proofErr w:type="gramStart"/>
            <w:r w:rsidRPr="00AE50DA">
              <w:rPr>
                <w:rFonts w:ascii="Arial" w:eastAsia="Times New Roman" w:hAnsi="Arial" w:cs="Arial"/>
              </w:rPr>
              <w:t>SWOT</w:t>
            </w:r>
            <w:proofErr w:type="gramEnd"/>
            <w:r w:rsidRPr="00AE50DA">
              <w:rPr>
                <w:rFonts w:ascii="Arial" w:eastAsia="Times New Roman" w:hAnsi="Arial" w:cs="Arial"/>
              </w:rPr>
              <w:t>анализ</w:t>
            </w:r>
            <w:proofErr w:type="spellEnd"/>
            <w:r w:rsidRPr="00AE50DA">
              <w:rPr>
                <w:rFonts w:ascii="Arial" w:eastAsia="Times New Roman" w:hAnsi="Arial" w:cs="Arial"/>
              </w:rPr>
              <w:t>, чтобы выявить сильные стороны (</w:t>
            </w:r>
            <w:proofErr w:type="spellStart"/>
            <w:r w:rsidRPr="00AE50DA">
              <w:rPr>
                <w:rFonts w:ascii="Arial" w:eastAsia="Times New Roman" w:hAnsi="Arial" w:cs="Arial"/>
              </w:rPr>
              <w:t>Strengths</w:t>
            </w:r>
            <w:proofErr w:type="spellEnd"/>
            <w:r w:rsidRPr="00AE50DA">
              <w:rPr>
                <w:rFonts w:ascii="Arial" w:eastAsia="Times New Roman" w:hAnsi="Arial" w:cs="Arial"/>
              </w:rPr>
              <w:t>), слабые стороны (</w:t>
            </w:r>
            <w:proofErr w:type="spellStart"/>
            <w:r w:rsidRPr="00AE50DA">
              <w:rPr>
                <w:rFonts w:ascii="Arial" w:eastAsia="Times New Roman" w:hAnsi="Arial" w:cs="Arial"/>
              </w:rPr>
              <w:t>Weaknesses</w:t>
            </w:r>
            <w:proofErr w:type="spellEnd"/>
            <w:r w:rsidRPr="00AE50DA">
              <w:rPr>
                <w:rFonts w:ascii="Arial" w:eastAsia="Times New Roman" w:hAnsi="Arial" w:cs="Arial"/>
              </w:rPr>
              <w:t>), возможности (</w:t>
            </w:r>
            <w:proofErr w:type="spellStart"/>
            <w:r w:rsidRPr="00AE50DA">
              <w:rPr>
                <w:rFonts w:ascii="Arial" w:eastAsia="Times New Roman" w:hAnsi="Arial" w:cs="Arial"/>
              </w:rPr>
              <w:t>Opportunities</w:t>
            </w:r>
            <w:proofErr w:type="spellEnd"/>
            <w:r w:rsidRPr="00AE50DA">
              <w:rPr>
                <w:rFonts w:ascii="Arial" w:eastAsia="Times New Roman" w:hAnsi="Arial" w:cs="Arial"/>
              </w:rPr>
              <w:t>) и угрозы повышения мотивации школьников, - таблица 2.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Таблица 2. Перспективы повышения учебной мотивации школьников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7"/>
              <w:gridCol w:w="2603"/>
              <w:gridCol w:w="2615"/>
              <w:gridCol w:w="2703"/>
            </w:tblGrid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Сильные стороны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Слабые стороны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Благоприятные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возможности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Риски</w:t>
                  </w:r>
                </w:p>
              </w:tc>
            </w:tr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Созданы условия для выполнения требований к реализации основной образовательной программы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Недостаточное материально-техническое оснащение образовательной деятельности современным оборудованием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Улучшение материально-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технического обеспечения образовательной деятельности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Изменение социально-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экономической ситуации</w:t>
                  </w:r>
                </w:p>
              </w:tc>
            </w:tr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Созданы условия для организации образовательной деятельности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Недостаточное количество учебных кабинетов для реализации различных направлений внеурочной деятельности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Создание культурно- образовательного центра с привлечением социальных партнеров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Отсутствие необходимых помещений для образовательной деятельности по запросам участников образовательных отношений</w:t>
                  </w:r>
                </w:p>
              </w:tc>
            </w:tr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Применение инновационных технологий в образовательной деятельности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Недостаточное владение активными методами обучения для повышения учебной мотивации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Развитие современной образовательной среды, внедрение инновационных технологий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Непонимание педагогами необходимости профессионального роста</w:t>
                  </w:r>
                </w:p>
              </w:tc>
            </w:tr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Наличие профессионально работающих педагогов, победителей и лауреатов различных профессиональных конкурсов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Увеличение доли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работающих педагогов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пенсионного возраста;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уровень заработной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платы ниже средней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по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экономике региона;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профессиональное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выгорание;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незащищенность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педагога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перед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субъектами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образовательных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отношений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Квалифицированный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кадровый состав,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омоложение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педагогических кадров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Отток молодых кадров из-за низкой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профессиональной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мотивации</w:t>
                  </w:r>
                </w:p>
              </w:tc>
            </w:tr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Наличие программы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внутренней системы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оценки качества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образования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Невысокие результаты успеваемости учащихся и результаты ГИА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Повышение качества образования, мотивации к учебной деятельности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Недостаточная подготовленность кадров, низкая мотивация обучающихся</w:t>
                  </w:r>
                </w:p>
              </w:tc>
            </w:tr>
            <w:tr w:rsidR="00AE50DA" w:rsidRPr="00AE50DA" w:rsidTr="00AE50DA">
              <w:tc>
                <w:tcPr>
                  <w:tcW w:w="2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Удовлетворенность участников образовательной деятельности качеством </w:t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29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Недостаточно развитые методы оценки учебной мотивации</w:t>
                  </w:r>
                </w:p>
              </w:tc>
              <w:tc>
                <w:tcPr>
                  <w:tcW w:w="28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Изменение системы оценивания, учет качественных изменений, происходящих у </w:t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участников образовательной деятельности</w:t>
                  </w:r>
                </w:p>
              </w:tc>
              <w:tc>
                <w:tcPr>
                  <w:tcW w:w="3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Увеличение количества учащихся с низким интеллектуальным уровнем</w:t>
                  </w:r>
                </w:p>
              </w:tc>
            </w:tr>
          </w:tbl>
          <w:p w:rsid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 xml:space="preserve">2.3. Оценка благоприятных возможностей программы работы с </w:t>
            </w:r>
            <w:proofErr w:type="gramStart"/>
            <w:r w:rsidRPr="00AE50DA">
              <w:rPr>
                <w:rFonts w:ascii="Arial" w:eastAsia="Times New Roman" w:hAnsi="Arial" w:cs="Arial"/>
              </w:rPr>
              <w:t>обучающимися</w:t>
            </w:r>
            <w:proofErr w:type="gramEnd"/>
            <w:r w:rsidRPr="00AE50DA">
              <w:rPr>
                <w:rFonts w:ascii="Arial" w:eastAsia="Times New Roman" w:hAnsi="Arial" w:cs="Arial"/>
              </w:rPr>
              <w:t>, имеющими низкую учебную мотивацию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 xml:space="preserve">1. Высокая вероятность. Улучшение материально-технического оснащения </w:t>
            </w:r>
            <w:proofErr w:type="gramStart"/>
            <w:r w:rsidRPr="00AE50DA">
              <w:rPr>
                <w:rFonts w:ascii="Arial" w:eastAsia="Times New Roman" w:hAnsi="Arial" w:cs="Arial"/>
              </w:rPr>
              <w:t>образовательной</w:t>
            </w:r>
            <w:proofErr w:type="gramEnd"/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2. Средняя вероятность. Расширение возможностей диалогового взаимодействия учителей и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3. Низкая вероятность. Существенное усиление влияния школы как общественной организации на социум в районе и городе.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2.4. Оценка рисков программы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1. 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2. Низкая вероятность. Изменение социально-экономической ситуации; препятствия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незапланированного стихийного характера.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Вывод: основными направлениями деятельности школы по повышению учебной мотивации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учащихся являются:</w:t>
            </w:r>
          </w:p>
          <w:p w:rsidR="00AE50DA" w:rsidRPr="00AE50DA" w:rsidRDefault="00AE50DA" w:rsidP="00AE50DA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повышение уровня профессиональной компетенции учителя;</w:t>
            </w:r>
          </w:p>
          <w:p w:rsidR="00AE50DA" w:rsidRPr="00AE50DA" w:rsidRDefault="00AE50DA" w:rsidP="00AE50DA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материально-техническое обеспечение образовательной деятельности;</w:t>
            </w:r>
          </w:p>
          <w:p w:rsidR="00AE50DA" w:rsidRPr="00AE50DA" w:rsidRDefault="00AE50DA" w:rsidP="00AE50DA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t>разработка индивидуальных образовательных траекторий для школьников с низкой учебной</w:t>
            </w:r>
          </w:p>
          <w:p w:rsidR="00AE50DA" w:rsidRPr="00AE50DA" w:rsidRDefault="00AE50DA" w:rsidP="00AE50DA">
            <w:pPr>
              <w:spacing w:after="0" w:line="240" w:lineRule="auto"/>
              <w:ind w:left="301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 мотивацией;</w:t>
            </w:r>
          </w:p>
          <w:p w:rsidR="00AE50DA" w:rsidRPr="00AE50DA" w:rsidRDefault="00AE50DA" w:rsidP="00AE50DA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t>вовлечение учащихся в систему дополнительного образования;</w:t>
            </w:r>
          </w:p>
          <w:p w:rsidR="00AE50DA" w:rsidRPr="00AE50DA" w:rsidRDefault="00AE50DA" w:rsidP="00AE50DA">
            <w:pPr>
              <w:numPr>
                <w:ilvl w:val="0"/>
                <w:numId w:val="4"/>
              </w:numPr>
              <w:spacing w:after="0" w:line="240" w:lineRule="auto"/>
              <w:ind w:left="301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развитие взаимодействия с родителями.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3. Основные мероприятия по реализации программы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39"/>
              <w:gridCol w:w="2952"/>
              <w:gridCol w:w="1519"/>
              <w:gridCol w:w="2338"/>
            </w:tblGrid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Содержание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Планируемый результат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Ответственный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Работа с учащимися, имеющими низкую учебную мотивацию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Протестировать учащихся с целью выявления причин неуспеваемости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Получить оперативную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информацию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Октябрь,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январь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Педагог-психолог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Провести индивидуальные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консультации с учащимися по результатам контрольных работ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темы, которые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учащийся не освоил, и причины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неусвоения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Учитель-предметник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Разработать индивидуальные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образовательные траектории для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учащихся с низкой учебной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 работу с учащимися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Учитель-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предметник,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Помочь сформировать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портфолио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 </w:t>
                  </w:r>
                  <w:r w:rsidRPr="00AE50DA">
                    <w:rPr>
                      <w:rFonts w:ascii="Arial" w:eastAsia="Times New Roman" w:hAnsi="Arial" w:cs="Arial"/>
                    </w:rPr>
                    <w:t>учащимся с низкой 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Получить объективную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информацию об успехах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Помочь учащимся контролировать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свои учебные результаты через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электронный дневник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Получить объективные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результаты учебной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Проконтролировать объем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домашних заданий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соответствие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объема заданий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требованиям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СанПиН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контроль усвоения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знаний учащихся по отдельным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темам, разделам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темы, которые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учащийся не освоил, и причины их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неусвоения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 плану ВШК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Провести психологические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тренинги по диагностике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тревожности и снижению уровня тревожности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причины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школьной тревожности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 плану ВШК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Педагогпсихолог</w:t>
                  </w:r>
                  <w:proofErr w:type="spellEnd"/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Организовать воспитательную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работу через систему внеурочной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деятельности, дополнительного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образования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интересы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учащихся с низкой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учебной мотивацией и привлечь их к занятиям по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интересам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отдых учащихся в</w:t>
                  </w:r>
                  <w:r>
                    <w:rPr>
                      <w:rFonts w:ascii="Arial" w:eastAsia="Times New Roman" w:hAnsi="Arial" w:cs="Arial"/>
                    </w:rPr>
                    <w:t xml:space="preserve">  </w:t>
                  </w:r>
                  <w:r w:rsidRPr="00AE50DA">
                    <w:rPr>
                      <w:rFonts w:ascii="Arial" w:eastAsia="Times New Roman" w:hAnsi="Arial" w:cs="Arial"/>
                    </w:rPr>
                    <w:t>каникулярное время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Спланировать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досуговую</w:t>
                  </w:r>
                  <w:proofErr w:type="spellEnd"/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деятельность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Привлечь учащихся к подготовке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коллективных мероприятий в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классе, школе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Спланировать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досуговую</w:t>
                  </w:r>
                  <w:proofErr w:type="spellEnd"/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деятельность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Вовлечь в социально-значимую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деятельность учащихся "группы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риска"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Спланировать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досуговую</w:t>
                  </w:r>
                  <w:proofErr w:type="spellEnd"/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деятельность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Взаимодействовать с социальными</w:t>
                  </w:r>
                  <w:r>
                    <w:rPr>
                      <w:rFonts w:ascii="Arial" w:eastAsia="Times New Roman" w:hAnsi="Arial" w:cs="Arial"/>
                    </w:rPr>
                    <w:t xml:space="preserve"> и </w:t>
                  </w:r>
                  <w:r w:rsidRPr="00AE50DA">
                    <w:rPr>
                      <w:rFonts w:ascii="Arial" w:eastAsia="Times New Roman" w:hAnsi="Arial" w:cs="Arial"/>
                    </w:rPr>
                    <w:t>профессиональными структурами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с целью профориентации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выпускников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профессиональные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интересы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Работа с педагогическими работниками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Проконтролировать качество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преподавания учебных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предметовчерез</w:t>
                  </w:r>
                  <w:proofErr w:type="spellEnd"/>
                  <w:r w:rsidRPr="00AE50DA">
                    <w:rPr>
                      <w:rFonts w:ascii="Arial" w:eastAsia="Times New Roman" w:hAnsi="Arial" w:cs="Arial"/>
                    </w:rPr>
                    <w:t xml:space="preserve"> посещение 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занятий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затруднения,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препятствующие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усвоению материала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учащимися с низкой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Проконтролировать качество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проверки рабочих и контрольных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тетрадей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темы, которые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учащийся не освоил, 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причины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неусвоения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 плану ВШК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Провести совещание при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директоре с целью выявления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проблем неуспеваемости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отдельных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Определить план работы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 учащимися, имеющими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низкую 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Проконтролировать качество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оценивания учащихся с низкой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Получить объективную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информацию о системе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оценивания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Проконтролировать качество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домашних заданий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причины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невыполнения заданий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Проанализировать, как педагог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контролирует предварительные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итоги успеваемости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"группу риска"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по предметам учебного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плана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Проконсультировать молодых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учителей, вновь прибывших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учителей, работающих с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учащимися "группы риска"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Выяснить проблемные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места при обучении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немотивированных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педагог-психолог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мастер-классы,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практикумы для освоения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педагогических технологий,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повышающих учебную мотивацию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школьников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профессиональную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грамотность учителей в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работе с учащимися,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имеющими низкую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курсовую подготовку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AE50DA">
                    <w:rPr>
                      <w:rFonts w:ascii="Arial" w:eastAsia="Times New Roman" w:hAnsi="Arial" w:cs="Arial"/>
                    </w:rPr>
                    <w:t>учителей по проблеме обучения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школьников с низкой 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профессиональную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грамотность учителей в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работе с учащимися,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имеющими низкую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Работа с родителями учащихся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Провести консультации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родителями учащихся "группы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риска"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затруднения,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препятствующие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усвоению материала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учащимися с низкой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родительские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собрания по вопросам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психологических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и возрастных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особенностей учащихся,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ответственности родителей за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воспитание 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ответственность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родителей за воспитание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руководитель,</w:t>
                  </w: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педагог-психолог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Ознакомить родителей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результатами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учебной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деятельности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ответственность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родителей за воспитание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Посетить семьи учащихся с низкой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условия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проживания и воспитания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социальный педагог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Привлечь родителей к участию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общешкольной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Повысить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ответственность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br/>
                    <w:t>родителей за воспитание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Проконтролировать количество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входов родителей 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электронный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дневник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ответственность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родителей за воспитание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Организовать систему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открытых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уроков для родителей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ответственность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родителей за воспитание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Организовать участие родителей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разработке индивидуальной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образовательной траектории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для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учащегося с низкой 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Повысить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ответственность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родителей за воспитание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обучение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Классный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руководитель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  <w:b/>
                      <w:bCs/>
                    </w:rPr>
                    <w:t>Повышение эффективности управления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Разработать программу работы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учащимися, имеющими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низкую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образовательную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Сформировать банк данных 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семьях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учащихся с низкой учебной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Систематизировать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информацию о семьях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Социальный педагог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совместную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деятельность школы и комиссии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по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делам несовершеннолетних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 сетевое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взаимодействие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социальный педагог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Подготовить педагогический совет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по повышению качества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 проведение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педагогических советов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 плану ВШК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Включить в положение 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внутренней системе оценки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качества образования раздел 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работе с учащимися, имеющими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низкую 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образовательную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Проконтролировать формирование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фонда оценочных средств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для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проведения текущего контроля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успеваемости и промежуточной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аттестации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наличие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оценочных средств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разным уровнем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сложности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Разработать в программе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повышения качества образования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подпрограмму по работе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учащимися, имеющими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низкую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образовательную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Проанализировать результаты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образовательной деятельности 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скорректировать работу по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повышению качества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низкие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результаты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для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планирования действий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по повышению мотивации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Май - июнь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Оценить материально-техническое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информационное обеспечение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наличие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необходимых условий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для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комфортного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Май - июнь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потребности учащихся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для развития их творческих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возможностей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 систему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внеурочной деятельности,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дополнительного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Май - июнь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Проконтролировать качество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 xml:space="preserve">ведения учителем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школьной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 xml:space="preserve">Выявить риски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при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 xml:space="preserve">обучении школьников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низкой учебной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Проанализировать, как учитель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планирует оценочную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использование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кодификаторов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при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составлении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стандартизированных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контрольных работ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Проанализировать, как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формируются универсальные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учебные действия (УУД) на уроках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внеурочной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использование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кодификаторов УУД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при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разработке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метапредметных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контрольных работ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Провести заседание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школьных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методических объединений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по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разработке плана мероприятий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по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формированию успешности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Включить в программу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по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повышению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учебной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мотивации школьников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план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методической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работы с учителями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Апрель - май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руководители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методических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объединений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персональный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контроль педагогов, у которых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низкий уровень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оценочных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показателей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возможные риски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при обучении школьников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 низкой учебной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Прогнозировать результаты ГИА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учащихся, имеющих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низкую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Спланировать работу с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выпускниками из "группы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риска" по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успешному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прохождению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государственной итоговой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аттестации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Организовать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психолого</w:t>
                  </w:r>
                  <w:proofErr w:type="spellEnd"/>
                  <w:r w:rsidRPr="00AE50DA">
                    <w:rPr>
                      <w:rFonts w:ascii="Arial" w:eastAsia="Times New Roman" w:hAnsi="Arial" w:cs="Arial"/>
                    </w:rPr>
                    <w:t>-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педагогическую и социальную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поддержку учащихся с низкой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br/>
                    <w:t>учебной 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Разработать план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психолого-педагогической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 социальной поддержки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br/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Июнь, август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Педагог-психолог,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социальный педагог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lastRenderedPageBreak/>
                    <w:t>Проанализировать уровень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сформированности социальных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компетенций учащихся с низкой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Выявить формирование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ценностно-смысловых 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моральных норм,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межличностных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отношений 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ученическом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коллективе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педагог-психолог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Проанализировать уровень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мотивации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Выявить готовность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к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выбору направления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профильного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образования,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самообразованию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педагог-психолог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Организовать учет достижений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планируемых результатов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учебной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Получить объективную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информацию о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результативности учебной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деятельности, в том числе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об участии школьников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учебных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исследованиях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проектах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Организовать учет достижений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разных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видах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деятельности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(социальной, трудовой,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коммуникативной, </w:t>
                  </w:r>
                  <w:proofErr w:type="spellStart"/>
                  <w:r w:rsidRPr="00AE50DA">
                    <w:rPr>
                      <w:rFonts w:ascii="Arial" w:eastAsia="Times New Roman" w:hAnsi="Arial" w:cs="Arial"/>
                    </w:rPr>
                    <w:t>физкультурно</w:t>
                  </w:r>
                  <w:proofErr w:type="spellEnd"/>
                  <w:r w:rsidRPr="00AE50DA">
                    <w:rPr>
                      <w:rFonts w:ascii="Arial" w:eastAsia="Times New Roman" w:hAnsi="Arial" w:cs="Arial"/>
                    </w:rPr>
                    <w:t>-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оздоровительной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и др.) учащихся с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низкой мотивацией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 xml:space="preserve">Получить информацию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об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участии школьников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с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низкой мотивацией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</w:t>
                  </w:r>
                  <w:proofErr w:type="gramEnd"/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 xml:space="preserve">спортивных </w:t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мероприятиях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>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выставках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>, конкурсах,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</w:r>
                  <w:proofErr w:type="gramStart"/>
                  <w:r w:rsidRPr="00AE50DA">
                    <w:rPr>
                      <w:rFonts w:ascii="Arial" w:eastAsia="Times New Roman" w:hAnsi="Arial" w:cs="Arial"/>
                    </w:rPr>
                    <w:t>концертах</w:t>
                  </w:r>
                  <w:proofErr w:type="gramEnd"/>
                  <w:r w:rsidRPr="00AE50DA">
                    <w:rPr>
                      <w:rFonts w:ascii="Arial" w:eastAsia="Times New Roman" w:hAnsi="Arial" w:cs="Arial"/>
                    </w:rPr>
                    <w:t xml:space="preserve"> и др.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В течение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Заместитель</w:t>
                  </w:r>
                </w:p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br/>
                    <w:t>директора по УВР</w:t>
                  </w:r>
                </w:p>
              </w:tc>
            </w:tr>
            <w:tr w:rsidR="00AE50DA" w:rsidRPr="00AE50DA" w:rsidTr="00AE50DA"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0" w:lineRule="atLeast"/>
                    <w:contextualSpacing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AE50DA" w:rsidRPr="00AE50DA" w:rsidTr="00AE50DA"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AE50DA" w:rsidRPr="00AE50DA" w:rsidTr="00AE50DA">
              <w:tc>
                <w:tcPr>
                  <w:tcW w:w="47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5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204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28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AE50DA" w:rsidRPr="00AE50DA" w:rsidRDefault="00AE50DA" w:rsidP="00AE50DA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50DA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 xml:space="preserve">4. Механизм управления программой работы с </w:t>
            </w:r>
            <w:proofErr w:type="gramStart"/>
            <w:r w:rsidRPr="00AE50DA">
              <w:rPr>
                <w:rFonts w:ascii="Arial" w:eastAsia="Times New Roman" w:hAnsi="Arial" w:cs="Arial"/>
                <w:b/>
                <w:bCs/>
              </w:rPr>
              <w:t>обучающимися</w:t>
            </w:r>
            <w:proofErr w:type="gramEnd"/>
            <w:r w:rsidRPr="00AE50DA">
              <w:rPr>
                <w:rFonts w:ascii="Arial" w:eastAsia="Times New Roman" w:hAnsi="Arial" w:cs="Arial"/>
                <w:b/>
                <w:bCs/>
              </w:rPr>
              <w:t>, имеющими низкую учебную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</w:r>
            <w:r w:rsidRPr="00AE50DA">
              <w:rPr>
                <w:rFonts w:ascii="Arial" w:eastAsia="Times New Roman" w:hAnsi="Arial" w:cs="Arial"/>
                <w:b/>
                <w:bCs/>
              </w:rPr>
              <w:t>мотивацию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Управление реализацией программы предполагает создание специальной организационной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lastRenderedPageBreak/>
              <w:br/>
              <w:t>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Руководитель ОО</w:t>
            </w:r>
            <w:r w:rsidRPr="00AE50DA">
              <w:rPr>
                <w:rFonts w:ascii="Arial" w:eastAsia="Times New Roman" w:hAnsi="Arial" w:cs="Arial"/>
              </w:rPr>
              <w:t> 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Педагогический совет</w:t>
            </w:r>
            <w:r w:rsidRPr="00AE50DA">
              <w:rPr>
                <w:rFonts w:ascii="Arial" w:eastAsia="Times New Roman" w:hAnsi="Arial" w:cs="Arial"/>
              </w:rPr>
              <w:t> 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 xml:space="preserve">Заместитель руководителя ОО по </w:t>
            </w:r>
            <w:proofErr w:type="spellStart"/>
            <w:r w:rsidRPr="00AE50DA">
              <w:rPr>
                <w:rFonts w:ascii="Arial" w:eastAsia="Times New Roman" w:hAnsi="Arial" w:cs="Arial"/>
                <w:b/>
                <w:bCs/>
              </w:rPr>
              <w:t>учебновоспитательной</w:t>
            </w:r>
            <w:proofErr w:type="spellEnd"/>
            <w:r w:rsidRPr="00AE50DA">
              <w:rPr>
                <w:rFonts w:ascii="Arial" w:eastAsia="Times New Roman" w:hAnsi="Arial" w:cs="Arial"/>
                <w:b/>
                <w:bCs/>
              </w:rPr>
              <w:t xml:space="preserve"> работе</w:t>
            </w:r>
            <w:r w:rsidRPr="00AE50DA">
              <w:rPr>
                <w:rFonts w:ascii="Arial" w:eastAsia="Times New Roman" w:hAnsi="Arial" w:cs="Arial"/>
              </w:rPr>
              <w:t> собирает и анализирует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информацию о результатах учебной деятельности школьников с низкой учебной мотивацией,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 xml:space="preserve">Организует </w:t>
            </w:r>
            <w:proofErr w:type="gramStart"/>
            <w:r w:rsidRPr="00AE50DA">
              <w:rPr>
                <w:rFonts w:ascii="Arial" w:eastAsia="Times New Roman" w:hAnsi="Arial" w:cs="Arial"/>
              </w:rPr>
              <w:t>контроль за</w:t>
            </w:r>
            <w:proofErr w:type="gramEnd"/>
            <w:r w:rsidRPr="00AE50DA">
              <w:rPr>
                <w:rFonts w:ascii="Arial" w:eastAsia="Times New Roman" w:hAnsi="Arial" w:cs="Arial"/>
              </w:rPr>
              <w:t xml:space="preserve"> выполнением учебных планов, программ. Способствует развитию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познавательных потребностей, способностей, интеллектуального, духовного потенциала личности.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Методическое объединение школы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Arial" w:eastAsia="Times New Roman" w:hAnsi="Arial" w:cs="Arial"/>
              </w:rPr>
              <w:t> рассматривает вопросы повышения учебной мотивации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 xml:space="preserve">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      </w:r>
            <w:proofErr w:type="spellStart"/>
            <w:r w:rsidRPr="00AE50DA">
              <w:rPr>
                <w:rFonts w:ascii="Arial" w:eastAsia="Times New Roman" w:hAnsi="Arial" w:cs="Arial"/>
              </w:rPr>
              <w:t>низкомотивированными</w:t>
            </w:r>
            <w:proofErr w:type="spellEnd"/>
            <w:r w:rsidRPr="00AE50DA">
              <w:rPr>
                <w:rFonts w:ascii="Arial" w:eastAsia="Times New Roman" w:hAnsi="Arial" w:cs="Arial"/>
              </w:rPr>
              <w:t xml:space="preserve"> учащимися.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proofErr w:type="gramStart"/>
            <w:r w:rsidRPr="00AE50DA">
              <w:rPr>
                <w:rFonts w:ascii="Arial" w:eastAsia="Times New Roman" w:hAnsi="Arial" w:cs="Arial"/>
              </w:rPr>
              <w:t>Разрабатывает дифференцированные контрольные работы для проведения промежуточной</w:t>
            </w:r>
            <w:proofErr w:type="gramEnd"/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аттестации. Анализирует результаты образовательной деятельности по повышению мотивации школьников.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Социально-психологическая служба</w:t>
            </w:r>
            <w:r w:rsidRPr="00AE50DA">
              <w:rPr>
                <w:rFonts w:ascii="Arial" w:eastAsia="Times New Roman" w:hAnsi="Arial" w:cs="Arial"/>
              </w:rPr>
              <w:t> осуществляет диагностирование уровня мотивации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      </w:r>
          </w:p>
          <w:p w:rsidR="00AE50DA" w:rsidRPr="00AE50DA" w:rsidRDefault="00AE50DA" w:rsidP="00AE50DA">
            <w:pPr>
              <w:spacing w:after="167" w:line="240" w:lineRule="auto"/>
              <w:jc w:val="center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  <w:b/>
                <w:bCs/>
              </w:rPr>
              <w:t>5. Ожидаемый результат реализации программы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 xml:space="preserve">После реализации программы работы с </w:t>
            </w:r>
            <w:proofErr w:type="gramStart"/>
            <w:r w:rsidRPr="00AE50DA">
              <w:rPr>
                <w:rFonts w:ascii="Arial" w:eastAsia="Times New Roman" w:hAnsi="Arial" w:cs="Arial"/>
              </w:rPr>
              <w:t>обучающимися</w:t>
            </w:r>
            <w:proofErr w:type="gramEnd"/>
            <w:r w:rsidRPr="00AE50DA">
              <w:rPr>
                <w:rFonts w:ascii="Arial" w:eastAsia="Times New Roman" w:hAnsi="Arial" w:cs="Arial"/>
              </w:rPr>
              <w:t>, имеющими низкую учебную мотивацию, в образовательной деятельности произойдут следующие изменения: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1. Повысится уровень мотивации к обучению и целенаправленной познавательной деятельности учащихся.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2. Повысится уровень предметных и метапредметных результатов учебной деятельности по итогам промежуточной аттестации.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 xml:space="preserve">3. Повысится количество </w:t>
            </w:r>
            <w:proofErr w:type="gramStart"/>
            <w:r w:rsidRPr="00AE50DA">
              <w:rPr>
                <w:rFonts w:ascii="Arial" w:eastAsia="Times New Roman" w:hAnsi="Arial" w:cs="Arial"/>
              </w:rPr>
              <w:t>обучающихся</w:t>
            </w:r>
            <w:proofErr w:type="gramEnd"/>
            <w:r w:rsidRPr="00AE50DA">
              <w:rPr>
                <w:rFonts w:ascii="Arial" w:eastAsia="Times New Roman" w:hAnsi="Arial" w:cs="Arial"/>
              </w:rPr>
              <w:t xml:space="preserve"> с положительными результатами государственной итоговой аттестации.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lastRenderedPageBreak/>
              <w:t>4. Сформируется готовность и способность учащихся к саморазвитию и самообразованию на основе мотивации к обучению и познанию.</w:t>
            </w:r>
          </w:p>
          <w:p w:rsidR="00AE50DA" w:rsidRPr="00AE50DA" w:rsidRDefault="00AE50DA" w:rsidP="00AE50DA">
            <w:pPr>
              <w:spacing w:after="167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t>5. Сформируется готовность и способность осознанно выбирать и строить дальнейшую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индивидуальную траекторию образования на базе ориентировки в мире профессий и</w:t>
            </w:r>
          </w:p>
          <w:p w:rsidR="00AE50DA" w:rsidRPr="00AE50DA" w:rsidRDefault="00AE50DA" w:rsidP="00AE5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50DA">
              <w:rPr>
                <w:rFonts w:ascii="Arial" w:eastAsia="Times New Roman" w:hAnsi="Arial" w:cs="Arial"/>
              </w:rPr>
              <w:br/>
              <w:t>профессиональных предпочтений с учетом устойчивых познавательных интересов.</w:t>
            </w:r>
          </w:p>
        </w:tc>
      </w:tr>
    </w:tbl>
    <w:p w:rsidR="00266DFC" w:rsidRDefault="00266DFC"/>
    <w:sectPr w:rsidR="00266DFC" w:rsidSect="00AE50DA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5945"/>
    <w:multiLevelType w:val="multilevel"/>
    <w:tmpl w:val="CD9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13B24"/>
    <w:multiLevelType w:val="multilevel"/>
    <w:tmpl w:val="7C32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30547"/>
    <w:multiLevelType w:val="multilevel"/>
    <w:tmpl w:val="42D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B7B9D"/>
    <w:multiLevelType w:val="multilevel"/>
    <w:tmpl w:val="FF12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951"/>
    <w:rsid w:val="00266DFC"/>
    <w:rsid w:val="007D4951"/>
    <w:rsid w:val="00AE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AE50DA"/>
  </w:style>
  <w:style w:type="character" w:styleId="a3">
    <w:name w:val="Hyperlink"/>
    <w:basedOn w:val="a0"/>
    <w:uiPriority w:val="99"/>
    <w:semiHidden/>
    <w:unhideWhenUsed/>
    <w:rsid w:val="00AE50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0D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E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AE50DA"/>
  </w:style>
  <w:style w:type="character" w:customStyle="1" w:styleId="fill">
    <w:name w:val="fill"/>
    <w:basedOn w:val="a0"/>
    <w:rsid w:val="00AE50DA"/>
  </w:style>
  <w:style w:type="character" w:styleId="a6">
    <w:name w:val="Strong"/>
    <w:basedOn w:val="a0"/>
    <w:uiPriority w:val="22"/>
    <w:qFormat/>
    <w:rsid w:val="00AE5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37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3433</Words>
  <Characters>19570</Characters>
  <Application>Microsoft Office Word</Application>
  <DocSecurity>0</DocSecurity>
  <Lines>163</Lines>
  <Paragraphs>45</Paragraphs>
  <ScaleCrop>false</ScaleCrop>
  <Company/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3</cp:revision>
  <dcterms:created xsi:type="dcterms:W3CDTF">2021-02-03T04:25:00Z</dcterms:created>
  <dcterms:modified xsi:type="dcterms:W3CDTF">2021-02-03T04:35:00Z</dcterms:modified>
</cp:coreProperties>
</file>