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A11" w:rsidRPr="00BE7A11" w:rsidRDefault="00BE7A11" w:rsidP="00BE7A11">
      <w:pPr>
        <w:shd w:val="clear" w:color="auto" w:fill="FFFFFF"/>
        <w:spacing w:before="525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E7A1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Тест работоспособности и темпа деятельности ребенка</w:t>
      </w:r>
    </w:p>
    <w:p w:rsidR="00BE7A11" w:rsidRPr="00BE7A11" w:rsidRDefault="00BE7A11" w:rsidP="00BE7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BE7A1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С помощью этой методики можно определить уровень развития сразу двух качеств: темпа работы ребенка и уровня его работоспособности. Методика очень проста в выполнении и проверке. Вам потребуются часы с секундной стрелкой или секундомер, карандаш и расчерченный лист бумаги. Очень важно:</w:t>
      </w:r>
    </w:p>
    <w:p w:rsidR="00BE7A11" w:rsidRPr="00BE7A11" w:rsidRDefault="00BE7A11" w:rsidP="00BE7A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BE7A1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Предоставить ребенку размеры квадратов точно такие же, как на образце (два ряда по три квадрата, каждый из них 4 на 4 сантиметра, а вместе они составляют общий прямоугольник 8 на 12 сантиметров).</w:t>
      </w:r>
    </w:p>
    <w:p w:rsidR="00BE7A11" w:rsidRPr="00BE7A11" w:rsidRDefault="00BE7A11" w:rsidP="00BE7A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BE7A1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При выполнении теста ребенок не должен облокачиваться на стол, рука должна быть на весу.</w:t>
      </w:r>
    </w:p>
    <w:p w:rsidR="00BE7A11" w:rsidRPr="00BE7A11" w:rsidRDefault="00BE7A11" w:rsidP="00BE7A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BE7A1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На заполнение каждого квадрата дается 5 секунд.</w:t>
      </w:r>
    </w:p>
    <w:p w:rsidR="00BE7A11" w:rsidRPr="00BE7A11" w:rsidRDefault="00BE7A11" w:rsidP="00BE7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BE7A11">
        <w:rPr>
          <w:rFonts w:ascii="Times New Roman" w:eastAsia="Times New Roman" w:hAnsi="Times New Roman" w:cs="Times New Roman"/>
          <w:b/>
          <w:bCs/>
          <w:color w:val="4E4E4E"/>
          <w:sz w:val="28"/>
          <w:szCs w:val="28"/>
          <w:lang w:eastAsia="ru-RU"/>
        </w:rPr>
        <w:t>Дождик, дождик, пуще!</w:t>
      </w:r>
    </w:p>
    <w:p w:rsidR="00BE7A11" w:rsidRDefault="00BE7A11" w:rsidP="00BE7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BE7A1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Ты слышал когда-нибудь, как барабанит по оконным стеклам дождь? Сейчас мы с тобой поиграем. Ты будешь дождиком. Перед тобой шесть квадратов. Представь себе, что это окна большого дома. По ком</w:t>
      </w:r>
      <w:bookmarkStart w:id="0" w:name="_GoBack"/>
      <w:bookmarkEnd w:id="0"/>
      <w:r w:rsidRPr="00BE7A1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анде «Начали!» принимайся стучать карандашиком по первому окну. Когда я скажу — «Дальше!» — переходи к следующему. По количеству карандашных точек мы узнаем потом, сколько капель дождя успело упасть на каждое окошко. Не забудь, что ты очень сильный дождь — настоящий ливень.</w:t>
      </w:r>
    </w:p>
    <w:p w:rsidR="00BE7A11" w:rsidRPr="00BE7A11" w:rsidRDefault="00BE7A11" w:rsidP="00BE7A11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BE7A11" w:rsidRPr="00BE7A11" w:rsidRDefault="00BE7A11" w:rsidP="00BE7A11">
      <w:pPr>
        <w:spacing w:after="0" w:line="240" w:lineRule="auto"/>
        <w:rPr>
          <w:rFonts w:ascii="Arial" w:eastAsia="Times New Roman" w:hAnsi="Arial" w:cs="Arial"/>
          <w:color w:val="4E4E4E"/>
          <w:sz w:val="30"/>
          <w:szCs w:val="30"/>
          <w:lang w:eastAsia="ru-RU"/>
        </w:rPr>
      </w:pPr>
      <w:r w:rsidRPr="00BE7A11">
        <w:rPr>
          <w:rFonts w:ascii="Arial" w:eastAsia="Times New Roman" w:hAnsi="Arial" w:cs="Arial"/>
          <w:noProof/>
          <w:color w:val="4E4E4E"/>
          <w:sz w:val="30"/>
          <w:szCs w:val="30"/>
          <w:lang w:eastAsia="ru-RU"/>
        </w:rPr>
        <w:drawing>
          <wp:inline distT="0" distB="0" distL="0" distR="0" wp14:anchorId="792187D2" wp14:editId="7FC7D219">
            <wp:extent cx="4362450" cy="2943225"/>
            <wp:effectExtent l="0" t="0" r="0" b="9525"/>
            <wp:docPr id="1" name="Рисунок 1" descr="Тест работоспособности и темпа деятельности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ст работоспособности и темпа деятельности ребе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A11" w:rsidRPr="00BE7A11" w:rsidRDefault="00BE7A11" w:rsidP="00BE7A11">
      <w:pPr>
        <w:shd w:val="clear" w:color="auto" w:fill="FFFFFF"/>
        <w:spacing w:before="525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7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результатов для определения темпа деятельности ребенка</w:t>
      </w:r>
    </w:p>
    <w:p w:rsidR="00BE7A11" w:rsidRPr="00BE7A11" w:rsidRDefault="00BE7A11" w:rsidP="00BE7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BE7A1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Подсчитайте среднее количество точек для шести квадратов (сложите количество точек в каждом квадрате и разделите на 6).</w:t>
      </w:r>
    </w:p>
    <w:p w:rsidR="00BE7A11" w:rsidRPr="00BE7A11" w:rsidRDefault="00BE7A11" w:rsidP="00BE7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BE7A11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Нормы рассчитаны на детей 6 - 7 лет</w:t>
      </w:r>
    </w:p>
    <w:p w:rsidR="00BE7A11" w:rsidRPr="00BE7A11" w:rsidRDefault="00BE7A11" w:rsidP="00BE7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BE7A1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16 точек и меньше - ребенок склонен выполнять задания в медленном темпе. Поэтому та скорость, с которой он работает, является для него нормальной. Заставлять его работать быстрее - значит травмировать психику ребенка, создавать для него стрессовую ситуацию.</w:t>
      </w:r>
    </w:p>
    <w:p w:rsidR="00BE7A11" w:rsidRPr="00BE7A11" w:rsidRDefault="00BE7A11" w:rsidP="00BE7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BE7A1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lastRenderedPageBreak/>
        <w:t>16-го точек - нормальный средний темп работы.</w:t>
      </w:r>
    </w:p>
    <w:p w:rsidR="00BE7A11" w:rsidRPr="00BE7A11" w:rsidRDefault="00BE7A11" w:rsidP="00BE7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BE7A1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20 точек и больше - ваш ребенок умеет работать в очень быстром темпе.</w:t>
      </w:r>
    </w:p>
    <w:p w:rsidR="00BE7A11" w:rsidRPr="00BE7A11" w:rsidRDefault="00BE7A11" w:rsidP="00BE7A11">
      <w:pPr>
        <w:shd w:val="clear" w:color="auto" w:fill="FFFFFF"/>
        <w:spacing w:before="525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7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результатов диагностики работоспособности ребенка</w:t>
      </w:r>
    </w:p>
    <w:p w:rsidR="00BE7A11" w:rsidRPr="00BE7A11" w:rsidRDefault="00BE7A11" w:rsidP="00BE7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BE7A1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Посмотрите, какой узор составили точки в квадратах. Если в первом по счету квадрате точки стоят густо, а в других </w:t>
      </w:r>
      <w:proofErr w:type="gramStart"/>
      <w:r w:rsidRPr="00BE7A1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редеют</w:t>
      </w:r>
      <w:proofErr w:type="gramEnd"/>
      <w:r w:rsidRPr="00BE7A1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и разница в количестве точек между первым и последним квадратами составляет 10 точек и более, значит, ваш ребенок склонен к быстрому утомлению и, скорее всего, обладает слабой нервной системой. Об этом же свидетельствует и значительный перепад между количеством точек в первом и пятом квадратах, даже если в последнем — шестом квадрате — результат увеличился. Увеличение результата в шестой клеточке покажет в этом случае, что ребенок, склонный к утомлению и снижению работоспособности, умеет в нужный момент взять себя в руки и совершить волевое усилие. Это не так хорошо, как может показаться на первый взгляд: такой ребенок волевым усилием перегружает свою нервную систему, что может привести к ее истощению. Люди со слабой нервной системой называются астеничными.</w:t>
      </w:r>
    </w:p>
    <w:p w:rsidR="00BE7A11" w:rsidRPr="00BE7A11" w:rsidRDefault="00BE7A11" w:rsidP="00BE7A11">
      <w:pPr>
        <w:shd w:val="clear" w:color="auto" w:fill="FFFFFF"/>
        <w:spacing w:before="525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E7A1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Советы для родителей медлительных детей</w:t>
      </w:r>
    </w:p>
    <w:p w:rsidR="00BE7A11" w:rsidRPr="00BE7A11" w:rsidRDefault="00BE7A11" w:rsidP="00BE7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BE7A1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Результаты теста показали, что ваш ребенок медлителен? Не огорчайтесь. Каждое качество имеет свои положительные и отрицательные стороны. Быстрый человек может успеть много за небольшой период времени, но в то же время торопливость и спешка часто не позволяют ему тщательно и кропотливо выполнить работу, проанализировать ситуацию. Медлительность сама по себе имеет свои плюсы. Медлительный ребенок способен:</w:t>
      </w:r>
    </w:p>
    <w:p w:rsidR="00BE7A11" w:rsidRPr="00BE7A11" w:rsidRDefault="00BE7A11" w:rsidP="00BE7A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BE7A1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выполнять долго однообразную и неинтересную работу, а это порой куда труднее, чем заниматься увлекательным делом;</w:t>
      </w:r>
    </w:p>
    <w:p w:rsidR="00BE7A11" w:rsidRPr="00BE7A11" w:rsidRDefault="00BE7A11" w:rsidP="00BE7A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BE7A1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не сразу включается в деятельность, у него медленно нарастает активность, но зато он может долго ее сохранять, длительно работать в привычном темпе;</w:t>
      </w:r>
    </w:p>
    <w:p w:rsidR="00BE7A11" w:rsidRPr="00BE7A11" w:rsidRDefault="00BE7A11" w:rsidP="00BE7A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BE7A1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обычно более усидчив и внимателен, может долго слушать объяснение учителя;</w:t>
      </w:r>
    </w:p>
    <w:p w:rsidR="00BE7A11" w:rsidRPr="00BE7A11" w:rsidRDefault="00BE7A11" w:rsidP="00BE7A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BE7A1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показывает очень высокую активность в работе по пройденному материалу, так как то, что он однажды усвоил, долго сохраняется в его памяти;</w:t>
      </w:r>
    </w:p>
    <w:p w:rsidR="00BE7A11" w:rsidRPr="00BE7A11" w:rsidRDefault="00BE7A11" w:rsidP="00BE7A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BE7A1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более глубоко продумывает и тщательно организовывает различные виды своей деятельности.</w:t>
      </w:r>
    </w:p>
    <w:p w:rsidR="00BE7A11" w:rsidRPr="00BE7A11" w:rsidRDefault="00BE7A11" w:rsidP="00BE7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BE7A1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Все эти плюсы помогают медлительным людям в жизни, если их не подгонять и не торопить. Понукание и спешка ставят детей с медленным темпом деятельности в затруднительные ситуации.</w:t>
      </w:r>
    </w:p>
    <w:p w:rsidR="00BE7A11" w:rsidRPr="00BE7A11" w:rsidRDefault="00BE7A11" w:rsidP="00BE7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BE7A1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Если вы будете внимательны к индивидуальным особенностям медлительного ребенка, вы сможете помочь ему в преодолении тех или иных трудностей в обучении. Более того, с вашей помощью он сможет достигнуть значительных успехов. Усвоенные знания окажутся глубокими и крепкими, а выполнение работы будет отличаться тщательностью и аккуратностью.</w:t>
      </w:r>
    </w:p>
    <w:p w:rsidR="00BE7A11" w:rsidRDefault="00BE7A11" w:rsidP="00BE7A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E4E4E"/>
          <w:sz w:val="28"/>
          <w:szCs w:val="28"/>
          <w:lang w:eastAsia="ru-RU"/>
        </w:rPr>
      </w:pPr>
    </w:p>
    <w:p w:rsidR="00BE7A11" w:rsidRPr="00BE7A11" w:rsidRDefault="00BE7A11" w:rsidP="00BE7A11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BE7A11">
        <w:rPr>
          <w:rFonts w:ascii="Times New Roman" w:eastAsia="Times New Roman" w:hAnsi="Times New Roman" w:cs="Times New Roman"/>
          <w:b/>
          <w:bCs/>
          <w:color w:val="4E4E4E"/>
          <w:sz w:val="28"/>
          <w:szCs w:val="28"/>
          <w:lang w:eastAsia="ru-RU"/>
        </w:rPr>
        <w:t>Примите несколько наших советов:</w:t>
      </w:r>
    </w:p>
    <w:p w:rsidR="00BE7A11" w:rsidRPr="00BE7A11" w:rsidRDefault="00BE7A11" w:rsidP="00BE7A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BE7A1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Не требуйте от ребенка немедленного включения в работу. Помните, что его активность в выполнении нового вида заданий нарастает постепенно.</w:t>
      </w:r>
    </w:p>
    <w:p w:rsidR="00BE7A11" w:rsidRPr="00BE7A11" w:rsidRDefault="00BE7A11" w:rsidP="00BE7A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proofErr w:type="spellStart"/>
      <w:r w:rsidRPr="00BE7A1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lastRenderedPageBreak/>
        <w:t>He</w:t>
      </w:r>
      <w:proofErr w:type="spellEnd"/>
      <w:r w:rsidRPr="00BE7A1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настаивайте на необходимости решения задания разными способами и не требуйте оригинальности в их выполнении, особенно если это касается новых и необычных заданий. Помните, что для медлительных детей такие ситуации особенно трудны.</w:t>
      </w:r>
    </w:p>
    <w:p w:rsidR="00BE7A11" w:rsidRPr="00BE7A11" w:rsidRDefault="00BE7A11" w:rsidP="00BE7A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BE7A1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Если ребенок дал неправильный ответ или неудачно его сформулировал, помогите ему осознать это. Обязательно дайте ему время на обдумывание. Этого времени должно быть столько, сколько надо ребенку, а не столько, сколько кажется достаточным вам. Помните, что медлительные дети чаще следуют общепринятым стандартным ответам и стараются избегать импровизации.</w:t>
      </w:r>
    </w:p>
    <w:p w:rsidR="00BE7A11" w:rsidRPr="00BE7A11" w:rsidRDefault="00BE7A11" w:rsidP="00BE7A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BE7A1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Не отвлекайте и не переключайте внимание ребенка в момент выполнения заданий.</w:t>
      </w:r>
    </w:p>
    <w:p w:rsidR="00BE7A11" w:rsidRPr="00BE7A11" w:rsidRDefault="00BE7A11" w:rsidP="00BE7A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BE7A1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Не следует требовать быстрого ответа на неожиданный вопрос. Часто детям требуется некоторое время на обдумывание решения, чтобы дать разумный и обстоятельный ответ.</w:t>
      </w:r>
    </w:p>
    <w:p w:rsidR="00BE7A11" w:rsidRPr="00BE7A11" w:rsidRDefault="00BE7A11" w:rsidP="00BE7A11">
      <w:pPr>
        <w:shd w:val="clear" w:color="auto" w:fill="FFFFFF"/>
        <w:spacing w:before="525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E7A1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Рекомендации для родителей астеничных детей</w:t>
      </w:r>
    </w:p>
    <w:p w:rsidR="00BE7A11" w:rsidRPr="00BE7A11" w:rsidRDefault="00BE7A11" w:rsidP="00BE7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BE7A1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Астенический склад нервной системы, недостаточная выносливость нервных клеток, очень часто становится причиной трудностей в обучении. Это, прежде всего, связано с тем, что астеничный ребенок не способен к длительному умственному напряжению. Большой объем материала утомляет его, а высокий темп деятельности с частым переключением и распределением внимания влияет на работоспособность. Вы, наверное, не раз замечали, что вашему ребенку трудно долго заниматься: он начинает отвлекаться, перестает воспринимать учебный материал, чувствует себя уставшим. Усугубить ситуацию вплоть до болезненной и </w:t>
      </w:r>
      <w:proofErr w:type="spellStart"/>
      <w:r w:rsidRPr="00BE7A1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трудноисправимой</w:t>
      </w:r>
      <w:proofErr w:type="spellEnd"/>
      <w:r w:rsidRPr="00BE7A1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могут следующие обстоятельства:</w:t>
      </w:r>
    </w:p>
    <w:p w:rsidR="00BE7A11" w:rsidRPr="00BE7A11" w:rsidRDefault="00BE7A11" w:rsidP="00BE7A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BE7A1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Длительная, без перерывов, напряженная. Астеничному ребенку необходимы частые (каждые 15 минут) небольшие (до 3 - 7минут) перерывы. Наверное, каждый из вас помнит нехитрое упражнение, которое часто используют учителя на занятиях «Мы писали, мы писали, наши пальчики устали. Мы немножко отдохнем и опять писать начнем». Эта разминка дает возможность на короткое время отвлечься от занятий и восстанавливает силы ребенка.</w:t>
      </w:r>
    </w:p>
    <w:p w:rsidR="00BE7A11" w:rsidRPr="00BE7A11" w:rsidRDefault="00BE7A11" w:rsidP="00BE7A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BE7A1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Ответственная, требующая нервно-психического и эмоционального напряжения деятельность, особенно если на нее отводится ограниченное количество времени. К таким видам деятельности можно отнести, например, контрольные и проверочные работы.</w:t>
      </w:r>
    </w:p>
    <w:p w:rsidR="00BE7A11" w:rsidRPr="00BE7A11" w:rsidRDefault="00BE7A11" w:rsidP="00BE7A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BE7A1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Опрос в высоком темпе, требующий быстрого реагирования.</w:t>
      </w:r>
    </w:p>
    <w:p w:rsidR="00BE7A11" w:rsidRPr="00BE7A11" w:rsidRDefault="00BE7A11" w:rsidP="00BE7A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BE7A1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Неудачный ответ, оцененный резко отрицательно, неприятное замечание или ссора. Следует учитывать, что нервная система астеничных детей обычно отличается повышенной чувствительностью. Такие дети обидчивы и ранимы. Возможно, в следующий раз ребенок вообще откажется отвечать, даже зная правильный ответ. Он предпочтет совсем не получить оценку, нежели получить плохую.</w:t>
      </w:r>
    </w:p>
    <w:p w:rsidR="00BE7A11" w:rsidRPr="00BE7A11" w:rsidRDefault="00BE7A11" w:rsidP="00BE7A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BE7A1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Работа в ситуации, требующей отвлечения, переключения или распределения внимания. Например, такими факторами могут стать реплики и вопросы старших или соучеников.</w:t>
      </w:r>
    </w:p>
    <w:p w:rsidR="00BE7A11" w:rsidRPr="00BE7A11" w:rsidRDefault="00BE7A11" w:rsidP="00BE7A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BE7A1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Работа в шумной и/или неспокойной обстановке.</w:t>
      </w:r>
    </w:p>
    <w:p w:rsidR="00BE7A11" w:rsidRPr="00BE7A11" w:rsidRDefault="00BE7A11" w:rsidP="00BE7A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BE7A1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Работа под руководством шумного и несдержанного взрослого. Любому ребенку не нравится, когда на него кричат. А астеничному ребенку со слабой нервной системой крик просто-напросто вреден.</w:t>
      </w:r>
    </w:p>
    <w:p w:rsidR="00BE7A11" w:rsidRPr="00BE7A11" w:rsidRDefault="00BE7A11" w:rsidP="00BE7A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BE7A1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Необходимость усвоения большого объема материала за ограниченное количество времени.</w:t>
      </w:r>
    </w:p>
    <w:p w:rsidR="00BE7A11" w:rsidRPr="00BE7A11" w:rsidRDefault="00BE7A11" w:rsidP="00BE7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BE7A1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Если ваш ребенок имеет слабую нервную систему, что проявляется в повышенной плаксивости, невнимательности, утомляемости, раздражительности, снижении </w:t>
      </w:r>
      <w:r w:rsidRPr="00BE7A1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lastRenderedPageBreak/>
        <w:t>успеваемости и подтверждается результатами теста, постарайтесь помочь малышу, учитывая его природные особенности и те рекомендации, которые будут даны ниже.</w:t>
      </w:r>
    </w:p>
    <w:p w:rsidR="00BE7A11" w:rsidRPr="00BE7A11" w:rsidRDefault="00BE7A11" w:rsidP="00BE7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BE7A1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Несмотря на быструю утомляемость, дети со слабой нервной системой способны при определенных условиях справляться с учебной нагрузкой и достигать хороших результатов в учебе. Необходимо только опираться на их сильные стороны и не ставить их в дискомфортные ситуации.</w:t>
      </w:r>
    </w:p>
    <w:p w:rsidR="00BE7A11" w:rsidRDefault="00BE7A11" w:rsidP="00BE7A1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E4E4E"/>
          <w:sz w:val="28"/>
          <w:szCs w:val="28"/>
          <w:lang w:eastAsia="ru-RU"/>
        </w:rPr>
      </w:pPr>
    </w:p>
    <w:p w:rsidR="00BE7A11" w:rsidRPr="00BE7A11" w:rsidRDefault="00BE7A11" w:rsidP="00BE7A11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8"/>
          <w:szCs w:val="28"/>
          <w:lang w:eastAsia="ru-RU"/>
        </w:rPr>
      </w:pPr>
      <w:r w:rsidRPr="00BE7A11">
        <w:rPr>
          <w:rFonts w:ascii="Times New Roman" w:eastAsia="Times New Roman" w:hAnsi="Times New Roman" w:cs="Times New Roman"/>
          <w:b/>
          <w:bCs/>
          <w:color w:val="4E4E4E"/>
          <w:sz w:val="28"/>
          <w:szCs w:val="28"/>
          <w:lang w:eastAsia="ru-RU"/>
        </w:rPr>
        <w:t>Сильные стороны астеничных детей</w:t>
      </w:r>
    </w:p>
    <w:p w:rsidR="00BE7A11" w:rsidRPr="00BE7A11" w:rsidRDefault="00BE7A11" w:rsidP="00BE7A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BE7A1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склонность к планированию и любовь к последовательности при любом виде деятельности (кстати, именно этого очень часто не хватает детям с сильной нервной системой).</w:t>
      </w:r>
    </w:p>
    <w:p w:rsidR="00BE7A11" w:rsidRPr="00BE7A11" w:rsidRDefault="00BE7A11" w:rsidP="00BE7A1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BE7A1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склонность к систематизации знаний (составлению схем и наглядных изображений), что обеспечивает более глубокое усвоение знаний.</w:t>
      </w:r>
    </w:p>
    <w:p w:rsidR="00BE7A11" w:rsidRPr="00BE7A11" w:rsidRDefault="00BE7A11" w:rsidP="00BE7A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BE7A1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Вы убедились, что у слабой нервной системы есть свои плюсы. Теперь важно научить ребенка правильно их использовать. Ваша задача — помочь ему в достижении наилучших результатов. Вам будут полезны следующие советы:</w:t>
      </w:r>
    </w:p>
    <w:p w:rsidR="00BE7A11" w:rsidRPr="00BE7A11" w:rsidRDefault="00BE7A11" w:rsidP="00BE7A1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BE7A1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Не ставьте ребенка перед необходимостью дать быстрый ответ на неожиданный вопрос. Предоставьте ему достаточное количество времени на обдумывание и подготовку. Помните, что у астеничных детей при резком нервно-психическом напряжении чаще всего происходит не мобилизация, а, наоборот, включаются механизмы торможения. Чем сильнее вы давите на него, тем больше времени ему требуется на ответ.</w:t>
      </w:r>
    </w:p>
    <w:p w:rsidR="00BE7A11" w:rsidRPr="00BE7A11" w:rsidRDefault="00BE7A11" w:rsidP="00BE7A1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BE7A1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По возможности старайтесь организовать проверку знаний не в устной, а в письменной форме. Помните, что для детей со слабой нервной системой всегда предпочтительнее письменные, а не устные ответы.</w:t>
      </w:r>
    </w:p>
    <w:p w:rsidR="00BE7A11" w:rsidRPr="00BE7A11" w:rsidRDefault="00BE7A11" w:rsidP="00BE7A1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BE7A1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При необходимости усвоения большого, объемного, сложного или разнообразного материала помогите ребенку организовать его таким образом, чтобы он оказался разбитым на отдельные смысловые части (систематизация информации - одна из сильных сторон астеничных детей). Давайте их постепенно по мере усвоения. Помните, чрезмерный объем заданий быстро снижает работоспособность ребенка и утомляет его.</w:t>
      </w:r>
    </w:p>
    <w:p w:rsidR="00BE7A11" w:rsidRPr="00BE7A11" w:rsidRDefault="00BE7A11" w:rsidP="00BE7A1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BE7A1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Не проверяйте знание нового материала сразу же после усвоения. Пусть он самостоятельно повторит его.</w:t>
      </w:r>
    </w:p>
    <w:p w:rsidR="00BE7A11" w:rsidRPr="00BE7A11" w:rsidRDefault="00BE7A11" w:rsidP="00BE7A1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BE7A1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Во время подготовки ответа, домашнего задания или любой другой работы дайте достаточное время для самостоятельной проверки. Помните, что самопроверка - напряженная и ответственная работа, требующая усиленного сосредоточения.</w:t>
      </w:r>
    </w:p>
    <w:p w:rsidR="00BE7A11" w:rsidRPr="00BE7A11" w:rsidRDefault="00BE7A11" w:rsidP="00BE7A1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BE7A1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Старайтесь не отвлекать ребенка и не переключать его внимание во время подготовки учебных заданий. Создайте спокойную обстановку вокруг него и избегайте ситуаций, повышающих нервозность.</w:t>
      </w:r>
    </w:p>
    <w:p w:rsidR="00BE7A11" w:rsidRPr="00BE7A11" w:rsidRDefault="00BE7A11" w:rsidP="00BE7A1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BE7A11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Осторожно оценивайте неудачи ребенка, а через поощрения формируйте у него уверенность в своих силах. Помните, что обычно ребенок со слабой нервной системой отличается повышенной чувствительностью и ранимостью, склонен зацикливаться на своих неудачах и винить во всем себя. Формируйте у ребенка ощущение успешности.</w:t>
      </w:r>
    </w:p>
    <w:p w:rsidR="00200159" w:rsidRDefault="00200159"/>
    <w:sectPr w:rsidR="00200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43DF5"/>
    <w:multiLevelType w:val="multilevel"/>
    <w:tmpl w:val="2CB2F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C64BB7"/>
    <w:multiLevelType w:val="multilevel"/>
    <w:tmpl w:val="FA6C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E35BB3"/>
    <w:multiLevelType w:val="multilevel"/>
    <w:tmpl w:val="5E4A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096238"/>
    <w:multiLevelType w:val="multilevel"/>
    <w:tmpl w:val="7648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3A5FA0"/>
    <w:multiLevelType w:val="multilevel"/>
    <w:tmpl w:val="A0B6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200920"/>
    <w:multiLevelType w:val="multilevel"/>
    <w:tmpl w:val="95B24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E94BFE"/>
    <w:multiLevelType w:val="multilevel"/>
    <w:tmpl w:val="15B2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6DB"/>
    <w:rsid w:val="00200159"/>
    <w:rsid w:val="00BB26DB"/>
    <w:rsid w:val="00BE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D77C0"/>
  <w15:chartTrackingRefBased/>
  <w15:docId w15:val="{49481DE3-718B-4958-AB1E-36151DCE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1552</Words>
  <Characters>8850</Characters>
  <Application>Microsoft Office Word</Application>
  <DocSecurity>0</DocSecurity>
  <Lines>73</Lines>
  <Paragraphs>20</Paragraphs>
  <ScaleCrop>false</ScaleCrop>
  <Company/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Заздравных Ольга Николаевна</dc:creator>
  <cp:keywords/>
  <dc:description/>
  <cp:lastModifiedBy>Заздравных Ольга Николаевна</cp:lastModifiedBy>
  <cp:revision>3</cp:revision>
  <dcterms:created xsi:type="dcterms:W3CDTF">2022-11-01T06:09:00Z</dcterms:created>
  <dcterms:modified xsi:type="dcterms:W3CDTF">2022-11-01T06:13:00Z</dcterms:modified>
</cp:coreProperties>
</file>